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56" w:rsidRDefault="00190A56" w:rsidP="00190A5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90A56" w:rsidRDefault="00190A56" w:rsidP="00190A56">
      <w:pPr>
        <w:autoSpaceDE w:val="0"/>
        <w:autoSpaceDN w:val="0"/>
        <w:adjustRightInd w:val="0"/>
        <w:spacing w:after="0" w:line="240" w:lineRule="auto"/>
        <w:jc w:val="both"/>
        <w:outlineLvl w:val="0"/>
        <w:rPr>
          <w:rFonts w:ascii="Arial" w:hAnsi="Arial" w:cs="Arial"/>
          <w:sz w:val="20"/>
          <w:szCs w:val="20"/>
        </w:rPr>
      </w:pPr>
    </w:p>
    <w:p w:rsidR="00190A56" w:rsidRDefault="00190A56" w:rsidP="00190A56">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9 февраля 2016 г. N 41028</w:t>
      </w:r>
    </w:p>
    <w:p w:rsidR="00190A56" w:rsidRDefault="00190A56" w:rsidP="00190A56">
      <w:pPr>
        <w:pBdr>
          <w:top w:val="single" w:sz="6" w:space="0" w:color="auto"/>
        </w:pBdr>
        <w:autoSpaceDE w:val="0"/>
        <w:autoSpaceDN w:val="0"/>
        <w:adjustRightInd w:val="0"/>
        <w:spacing w:before="100" w:after="100" w:line="240" w:lineRule="auto"/>
        <w:jc w:val="both"/>
        <w:rPr>
          <w:rFonts w:ascii="Arial" w:hAnsi="Arial" w:cs="Arial"/>
          <w:sz w:val="2"/>
          <w:szCs w:val="2"/>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12 января 2016 г. N 7</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38.03.02</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МЕНЕДЖМЕНТ (УРОВЕНЬ БАКАЛАВРИАТА)</w:t>
      </w:r>
    </w:p>
    <w:p w:rsidR="00190A56" w:rsidRDefault="00190A56" w:rsidP="00190A56">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190A56">
        <w:trPr>
          <w:jc w:val="center"/>
        </w:trPr>
        <w:tc>
          <w:tcPr>
            <w:tcW w:w="10145" w:type="dxa"/>
            <w:tcBorders>
              <w:left w:val="single" w:sz="24" w:space="0" w:color="CED3F1"/>
              <w:right w:val="single" w:sz="24" w:space="0" w:color="F4F3F8"/>
            </w:tcBorders>
            <w:shd w:val="clear" w:color="auto" w:fill="F4F3F8"/>
          </w:tcPr>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20.04.2016 </w:t>
            </w:r>
            <w:hyperlink r:id="rId6" w:history="1">
              <w:r>
                <w:rPr>
                  <w:rFonts w:ascii="Arial" w:hAnsi="Arial" w:cs="Arial"/>
                  <w:color w:val="0000FF"/>
                  <w:sz w:val="20"/>
                  <w:szCs w:val="20"/>
                </w:rPr>
                <w:t>N 444</w:t>
              </w:r>
            </w:hyperlink>
            <w:r>
              <w:rPr>
                <w:rFonts w:ascii="Arial" w:hAnsi="Arial" w:cs="Arial"/>
                <w:color w:val="392C69"/>
                <w:sz w:val="20"/>
                <w:szCs w:val="20"/>
              </w:rPr>
              <w:t>,</w:t>
            </w:r>
          </w:p>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13.07.2017 </w:t>
            </w:r>
            <w:hyperlink r:id="rId7" w:history="1">
              <w:r>
                <w:rPr>
                  <w:rFonts w:ascii="Arial" w:hAnsi="Arial" w:cs="Arial"/>
                  <w:color w:val="0000FF"/>
                  <w:sz w:val="20"/>
                  <w:szCs w:val="20"/>
                </w:rPr>
                <w:t>N 653</w:t>
              </w:r>
            </w:hyperlink>
            <w:r>
              <w:rPr>
                <w:rFonts w:ascii="Arial" w:hAnsi="Arial" w:cs="Arial"/>
                <w:color w:val="392C69"/>
                <w:sz w:val="20"/>
                <w:szCs w:val="20"/>
              </w:rPr>
              <w:t>)</w:t>
            </w:r>
          </w:p>
        </w:tc>
      </w:tr>
    </w:tbl>
    <w:p w:rsidR="00190A56" w:rsidRDefault="00190A56" w:rsidP="00190A56">
      <w:pPr>
        <w:autoSpaceDE w:val="0"/>
        <w:autoSpaceDN w:val="0"/>
        <w:adjustRightInd w:val="0"/>
        <w:spacing w:after="0" w:line="240" w:lineRule="auto"/>
        <w:jc w:val="center"/>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8"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7"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38.03.02 Менеджмент (уровень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пункт 71</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190A56" w:rsidRDefault="00190A56" w:rsidP="00190A56">
      <w:pPr>
        <w:autoSpaceDE w:val="0"/>
        <w:autoSpaceDN w:val="0"/>
        <w:adjustRightInd w:val="0"/>
        <w:spacing w:after="0" w:line="240" w:lineRule="auto"/>
        <w:jc w:val="right"/>
        <w:rPr>
          <w:rFonts w:ascii="Arial" w:hAnsi="Arial" w:cs="Arial"/>
          <w:sz w:val="20"/>
          <w:szCs w:val="20"/>
        </w:rPr>
      </w:pP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января 2016 г. N 7</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7"/>
      <w:bookmarkEnd w:id="0"/>
      <w:r>
        <w:rPr>
          <w:rFonts w:ascii="Arial" w:eastAsiaTheme="minorHAnsi" w:hAnsi="Arial" w:cs="Arial"/>
          <w:color w:val="auto"/>
          <w:sz w:val="20"/>
          <w:szCs w:val="20"/>
        </w:rPr>
        <w:t>ФЕДЕРАЛЬНЫЙ ГОСУДАРСТВЕННЫЙ ОБРАЗОВАТЕЛЬНЫЙ СТАНДАРТ</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БАКАЛАВРИАТ</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38.03.02 МЕНЕДЖМЕНТ</w:t>
      </w:r>
    </w:p>
    <w:p w:rsidR="00190A56" w:rsidRDefault="00190A56" w:rsidP="00190A56">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190A56">
        <w:trPr>
          <w:jc w:val="center"/>
        </w:trPr>
        <w:tc>
          <w:tcPr>
            <w:tcW w:w="10145" w:type="dxa"/>
            <w:tcBorders>
              <w:left w:val="single" w:sz="24" w:space="0" w:color="CED3F1"/>
              <w:right w:val="single" w:sz="24" w:space="0" w:color="F4F3F8"/>
            </w:tcBorders>
            <w:shd w:val="clear" w:color="auto" w:fill="F4F3F8"/>
          </w:tcPr>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20.04.2016 </w:t>
            </w:r>
            <w:hyperlink r:id="rId11" w:history="1">
              <w:r>
                <w:rPr>
                  <w:rFonts w:ascii="Arial" w:hAnsi="Arial" w:cs="Arial"/>
                  <w:color w:val="0000FF"/>
                  <w:sz w:val="20"/>
                  <w:szCs w:val="20"/>
                </w:rPr>
                <w:t>N 444</w:t>
              </w:r>
            </w:hyperlink>
            <w:r>
              <w:rPr>
                <w:rFonts w:ascii="Arial" w:hAnsi="Arial" w:cs="Arial"/>
                <w:color w:val="392C69"/>
                <w:sz w:val="20"/>
                <w:szCs w:val="20"/>
              </w:rPr>
              <w:t>,</w:t>
            </w:r>
          </w:p>
          <w:p w:rsidR="00190A56" w:rsidRDefault="00190A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13.07.2017 </w:t>
            </w:r>
            <w:hyperlink r:id="rId12" w:history="1">
              <w:r>
                <w:rPr>
                  <w:rFonts w:ascii="Arial" w:hAnsi="Arial" w:cs="Arial"/>
                  <w:color w:val="0000FF"/>
                  <w:sz w:val="20"/>
                  <w:szCs w:val="20"/>
                </w:rPr>
                <w:t>N 653</w:t>
              </w:r>
            </w:hyperlink>
            <w:r>
              <w:rPr>
                <w:rFonts w:ascii="Arial" w:hAnsi="Arial" w:cs="Arial"/>
                <w:color w:val="392C69"/>
                <w:sz w:val="20"/>
                <w:szCs w:val="20"/>
              </w:rPr>
              <w:t>)</w:t>
            </w:r>
          </w:p>
        </w:tc>
      </w:tr>
    </w:tbl>
    <w:p w:rsidR="00190A56" w:rsidRDefault="00190A56" w:rsidP="00190A56">
      <w:pPr>
        <w:autoSpaceDE w:val="0"/>
        <w:autoSpaceDN w:val="0"/>
        <w:adjustRightInd w:val="0"/>
        <w:spacing w:after="0" w:line="240" w:lineRule="auto"/>
        <w:jc w:val="center"/>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ОБЛАСТЬ ПРИМЕНЕНИЯ</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ИСПОЛЬЗУЕМЫЕ СОКРАЩЕНИЯ</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ХАРАКТЕРИСТИКА НАПРАВЛЕНИЯ ПОДГОТОВКИ</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и дистанционные образовательные технологии.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90A56" w:rsidRDefault="00190A56" w:rsidP="00190A56">
      <w:pPr>
        <w:autoSpaceDE w:val="0"/>
        <w:autoSpaceDN w:val="0"/>
        <w:adjustRightInd w:val="0"/>
        <w:spacing w:after="0" w:line="240" w:lineRule="auto"/>
        <w:jc w:val="right"/>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ХАРАКТЕРИСТИКА ПРОФЕССИОНАЛЬНОЙ ДЕЯТЕЛЬНОСТИ</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ВЫПУСКНИКОВ, ОСВОИВШИХ ПРОГРАММУ БАКАЛАВРИАТА</w:t>
      </w:r>
    </w:p>
    <w:p w:rsidR="00190A56" w:rsidRDefault="00190A56" w:rsidP="00190A56">
      <w:pPr>
        <w:autoSpaceDE w:val="0"/>
        <w:autoSpaceDN w:val="0"/>
        <w:adjustRightInd w:val="0"/>
        <w:spacing w:after="0" w:line="240" w:lineRule="auto"/>
        <w:jc w:val="right"/>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процессы реализации управленческих решений в организациях различных организационно-правовых форм;</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процессы реализации управленческих решений в органах государственного и муниципального управления.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информационно-аналитическая;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предпринимательская.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реализации комплекса мероприятий операционного характера в соответствии со стратегией организации;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деятельности организации и подразделений;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организационной и управленческой структуры организаций;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работы исполнителей (команды исполнителей) для осуществления конкретных проектов, видов деятельности, работ;</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деятельности подразделений, команд (групп) работников;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мотивирование и стимулирование персонала организации, направленное на достижение стратегических и оперативных целей;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урегулировании организационных конфликтов на уровне подразделения и рабочей команды (группы);</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информационно-аналитическая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обработка и анализ информации о факторах внешней и внутренней среды организации для принятия управленческих решений;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ведение баз данных по различным показателям функционирования организаций;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системы внутреннего документооборота организации;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проектов;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отчетов по результатам информационно-аналитической деятельности;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управленческих решений;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предпринимательская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бизнес-планов создания нового бизнеса;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ведение предпринимательской деятельности.</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ТРЕБОВАНИЯ К РЕЗУЛЬТАТАМ ОСВОЕНИЯ ПРОГРАММЫ БАКАЛАВРИАТА</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Выпускник, освоивший программу бакалавриата, должен обладать следующими общекультурными компетенциями: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3" w:history="1">
        <w:r>
          <w:rPr>
            <w:rFonts w:ascii="Arial" w:hAnsi="Arial" w:cs="Arial"/>
            <w:color w:val="0000FF"/>
            <w:sz w:val="20"/>
            <w:szCs w:val="20"/>
          </w:rPr>
          <w:t>Приказ</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(ОК-5);</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(ОК-6);</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оказания первой помощи, методы защиты в условиях чрезвычайных ситуаций (ОК-8).</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поиска, анализа и использования нормативных и правовых документов в своей профессиональной деятельности (ОПК-1);</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методами принятия решений в управлении операционной (производственной) деятельностью организаций (ОПК-6);</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информационно-аналитическая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моделировать бизнес-процессы и использовать методы реорганизации бизнес-процессов в практической деятельности организаций (ПК-13);</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предпринимательская деятельность: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бизнес-планирования создания и развития новых организаций (направлений деятельности, продуктов) (ПК-18);</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ТРЕБОВАНИЯ К СТРУКТУРЕ ПРОГРАММЫ БАКАЛАВРИАТА</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w:anchor="Par185"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w:anchor="Par194"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w:anchor="Par200"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9" w:history="1">
        <w:r>
          <w:rPr>
            <w:rFonts w:ascii="Arial" w:hAnsi="Arial" w:cs="Arial"/>
            <w:color w:val="0000FF"/>
            <w:sz w:val="20"/>
            <w:szCs w:val="20"/>
          </w:rPr>
          <w:t>Перечень</w:t>
        </w:r>
      </w:hyperlink>
      <w:r>
        <w:rPr>
          <w:rFonts w:ascii="Arial" w:hAnsi="Arial" w:cs="Arial"/>
          <w:sz w:val="20"/>
          <w:szCs w:val="20"/>
        </w:rP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w:t>
      </w:r>
      <w:r>
        <w:rPr>
          <w:rFonts w:ascii="Arial" w:hAnsi="Arial" w:cs="Arial"/>
          <w:sz w:val="20"/>
          <w:szCs w:val="20"/>
        </w:rPr>
        <w:lastRenderedPageBreak/>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Структура программы бакалавриата</w:t>
      </w:r>
    </w:p>
    <w:p w:rsidR="00190A56" w:rsidRDefault="00190A56" w:rsidP="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190A56" w:rsidRDefault="00190A56" w:rsidP="00190A56">
      <w:pPr>
        <w:autoSpaceDE w:val="0"/>
        <w:autoSpaceDN w:val="0"/>
        <w:adjustRightInd w:val="0"/>
        <w:spacing w:after="0" w:line="240" w:lineRule="auto"/>
        <w:jc w:val="right"/>
        <w:rPr>
          <w:rFonts w:ascii="Arial" w:hAnsi="Arial" w:cs="Arial"/>
          <w:sz w:val="20"/>
          <w:szCs w:val="20"/>
        </w:rPr>
      </w:pPr>
    </w:p>
    <w:p w:rsidR="00190A56" w:rsidRDefault="00190A56" w:rsidP="00190A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190A56" w:rsidRDefault="00190A56" w:rsidP="00190A56">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2"/>
        <w:gridCol w:w="5760"/>
        <w:gridCol w:w="3060"/>
      </w:tblGrid>
      <w:tr w:rsidR="00190A56">
        <w:tc>
          <w:tcPr>
            <w:tcW w:w="6722" w:type="dxa"/>
            <w:gridSpan w:val="2"/>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прикладного бакалавриата в з.е.</w:t>
            </w:r>
          </w:p>
        </w:tc>
      </w:tr>
      <w:tr w:rsidR="00190A56">
        <w:tc>
          <w:tcPr>
            <w:tcW w:w="962"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bookmarkStart w:id="1" w:name="Par185"/>
            <w:bookmarkEnd w:id="1"/>
            <w:r>
              <w:rPr>
                <w:rFonts w:ascii="Arial" w:hAnsi="Arial" w:cs="Arial"/>
                <w:sz w:val="20"/>
                <w:szCs w:val="20"/>
              </w:rPr>
              <w:t>Блок 1</w:t>
            </w: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171 - 221</w:t>
            </w:r>
          </w:p>
        </w:tc>
      </w:tr>
      <w:tr w:rsidR="00190A56">
        <w:tc>
          <w:tcPr>
            <w:tcW w:w="962" w:type="dxa"/>
            <w:tcBorders>
              <w:top w:val="single" w:sz="4" w:space="0" w:color="auto"/>
              <w:left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bookmarkStart w:id="2" w:name="Par189"/>
            <w:bookmarkEnd w:id="2"/>
            <w:r>
              <w:rPr>
                <w:rFonts w:ascii="Arial" w:hAnsi="Arial" w:cs="Arial"/>
                <w:sz w:val="20"/>
                <w:szCs w:val="20"/>
              </w:rPr>
              <w:t>Базовая часть</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81 - 131</w:t>
            </w:r>
          </w:p>
        </w:tc>
      </w:tr>
      <w:tr w:rsidR="00190A56">
        <w:tc>
          <w:tcPr>
            <w:tcW w:w="962" w:type="dxa"/>
            <w:tcBorders>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bookmarkStart w:id="3" w:name="Par192"/>
            <w:bookmarkEnd w:id="3"/>
            <w:r>
              <w:rPr>
                <w:rFonts w:ascii="Arial" w:hAnsi="Arial" w:cs="Arial"/>
                <w:sz w:val="20"/>
                <w:szCs w:val="20"/>
              </w:rPr>
              <w:t>Вариативная часть</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190A56">
        <w:tc>
          <w:tcPr>
            <w:tcW w:w="962" w:type="dxa"/>
            <w:tcBorders>
              <w:top w:val="single" w:sz="4" w:space="0" w:color="auto"/>
              <w:left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bookmarkStart w:id="4" w:name="Par194"/>
            <w:bookmarkEnd w:id="4"/>
            <w:r>
              <w:rPr>
                <w:rFonts w:ascii="Arial" w:hAnsi="Arial" w:cs="Arial"/>
                <w:sz w:val="20"/>
                <w:szCs w:val="20"/>
              </w:rPr>
              <w:t>Блок 2</w:t>
            </w: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10 - 63</w:t>
            </w:r>
          </w:p>
        </w:tc>
      </w:tr>
      <w:tr w:rsidR="00190A56">
        <w:tc>
          <w:tcPr>
            <w:tcW w:w="962" w:type="dxa"/>
            <w:tcBorders>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10 - 63</w:t>
            </w:r>
          </w:p>
        </w:tc>
      </w:tr>
      <w:tr w:rsidR="00190A56">
        <w:tc>
          <w:tcPr>
            <w:tcW w:w="962" w:type="dxa"/>
            <w:tcBorders>
              <w:top w:val="single" w:sz="4" w:space="0" w:color="auto"/>
              <w:left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bookmarkStart w:id="5" w:name="Par200"/>
            <w:bookmarkEnd w:id="5"/>
            <w:r>
              <w:rPr>
                <w:rFonts w:ascii="Arial" w:hAnsi="Arial" w:cs="Arial"/>
                <w:sz w:val="20"/>
                <w:szCs w:val="20"/>
              </w:rPr>
              <w:t>Блок 3</w:t>
            </w: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190A56">
        <w:tc>
          <w:tcPr>
            <w:tcW w:w="962" w:type="dxa"/>
            <w:tcBorders>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p>
        </w:tc>
        <w:tc>
          <w:tcPr>
            <w:tcW w:w="57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190A56">
        <w:tc>
          <w:tcPr>
            <w:tcW w:w="6722" w:type="dxa"/>
            <w:gridSpan w:val="2"/>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3060" w:type="dxa"/>
            <w:tcBorders>
              <w:top w:val="single" w:sz="4" w:space="0" w:color="auto"/>
              <w:left w:val="single" w:sz="4" w:space="0" w:color="auto"/>
              <w:bottom w:val="single" w:sz="4" w:space="0" w:color="auto"/>
              <w:right w:val="single" w:sz="4" w:space="0" w:color="auto"/>
            </w:tcBorders>
          </w:tcPr>
          <w:p w:rsidR="00190A56" w:rsidRDefault="00190A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190A56" w:rsidRDefault="00190A56" w:rsidP="00190A56">
      <w:pPr>
        <w:autoSpaceDE w:val="0"/>
        <w:autoSpaceDN w:val="0"/>
        <w:adjustRightInd w:val="0"/>
        <w:spacing w:after="0" w:line="240" w:lineRule="auto"/>
        <w:jc w:val="right"/>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w:t>
      </w:r>
      <w:hyperlink w:anchor="Par189"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hyperlink w:anchor="Par189"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в объеме не менее 72 академических часов (2 з.е.) в очной форме обучения;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w:t>
      </w:r>
      <w:r>
        <w:rPr>
          <w:rFonts w:ascii="Arial" w:hAnsi="Arial" w:cs="Arial"/>
          <w:sz w:val="20"/>
          <w:szCs w:val="20"/>
        </w:rPr>
        <w:lastRenderedPageBreak/>
        <w:t>направленности (профиля) программы, набор соответствующих дисциплин (модулей) и практик становится обязательным для освоения обучающимся.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194"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учебной практики: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проведения учебной практики: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190A56" w:rsidRDefault="00190A56" w:rsidP="00190A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Приказом</w:t>
        </w:r>
      </w:hyperlink>
      <w:r>
        <w:rPr>
          <w:rFonts w:ascii="Arial" w:hAnsi="Arial" w:cs="Arial"/>
          <w:sz w:val="20"/>
          <w:szCs w:val="20"/>
        </w:rPr>
        <w:t xml:space="preserve"> Минобрнауки России от 13.07.2017 N 653)</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производственной практики: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200"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ar192" w:history="1">
        <w:r>
          <w:rPr>
            <w:rFonts w:ascii="Arial" w:hAnsi="Arial" w:cs="Arial"/>
            <w:color w:val="0000FF"/>
            <w:sz w:val="20"/>
            <w:szCs w:val="20"/>
          </w:rPr>
          <w:t>вариативной части</w:t>
        </w:r>
      </w:hyperlink>
      <w:r>
        <w:rPr>
          <w:rFonts w:ascii="Arial" w:hAnsi="Arial" w:cs="Arial"/>
          <w:sz w:val="20"/>
          <w:szCs w:val="20"/>
        </w:rPr>
        <w:t xml:space="preserve"> Блока 1 "Дисциплины (модули)".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Количество часов, отведенных на занятия лекционного типа в целом по </w:t>
      </w:r>
      <w:hyperlink w:anchor="Par185"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ar185" w:history="1">
        <w:r>
          <w:rPr>
            <w:rFonts w:ascii="Arial" w:hAnsi="Arial" w:cs="Arial"/>
            <w:color w:val="0000FF"/>
            <w:sz w:val="20"/>
            <w:szCs w:val="20"/>
          </w:rPr>
          <w:t>Блока</w:t>
        </w:r>
      </w:hyperlink>
      <w:r>
        <w:rPr>
          <w:rFonts w:ascii="Arial" w:hAnsi="Arial" w:cs="Arial"/>
          <w:sz w:val="20"/>
          <w:szCs w:val="20"/>
        </w:rPr>
        <w:t>.</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ТРЕБОВАНИЯ К УСЛОВИЯМ РЕАЛИЗАЦИИ</w:t>
      </w:r>
    </w:p>
    <w:p w:rsidR="00190A56" w:rsidRDefault="00190A56" w:rsidP="00190A5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БАКАЛАВРИАТА</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7.1. Общесистемные требования к реализации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4"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7.2. Требования к кадровым условиям реализации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7.3. Требования к материально-техническому и учебно-методическому обеспечению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90A56" w:rsidRDefault="00190A56" w:rsidP="00190A56">
      <w:pPr>
        <w:autoSpaceDE w:val="0"/>
        <w:autoSpaceDN w:val="0"/>
        <w:adjustRightInd w:val="0"/>
        <w:spacing w:after="0" w:line="240" w:lineRule="auto"/>
        <w:ind w:firstLine="540"/>
        <w:jc w:val="both"/>
        <w:rPr>
          <w:rFonts w:ascii="Arial" w:hAnsi="Arial" w:cs="Arial"/>
          <w:sz w:val="20"/>
          <w:szCs w:val="20"/>
        </w:rPr>
      </w:pPr>
    </w:p>
    <w:p w:rsidR="00190A56" w:rsidRDefault="00190A56" w:rsidP="00190A5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7.4. Требования к финансовым условиям реализации программы бакалавриата.</w:t>
      </w:r>
    </w:p>
    <w:p w:rsidR="00190A56" w:rsidRDefault="00190A56" w:rsidP="00190A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autoSpaceDE w:val="0"/>
        <w:autoSpaceDN w:val="0"/>
        <w:adjustRightInd w:val="0"/>
        <w:spacing w:after="0" w:line="240" w:lineRule="auto"/>
        <w:jc w:val="both"/>
        <w:rPr>
          <w:rFonts w:ascii="Arial" w:hAnsi="Arial" w:cs="Arial"/>
          <w:sz w:val="20"/>
          <w:szCs w:val="20"/>
        </w:rPr>
      </w:pPr>
    </w:p>
    <w:p w:rsidR="00190A56" w:rsidRDefault="00190A56" w:rsidP="00190A56">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190A56">
      <w:bookmarkStart w:id="6" w:name="_GoBack"/>
      <w:bookmarkEnd w:id="6"/>
    </w:p>
    <w:sectPr w:rsidR="00363C1B" w:rsidSect="00DE5136">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D6"/>
    <w:rsid w:val="000A1D57"/>
    <w:rsid w:val="00190A56"/>
    <w:rsid w:val="002F3ACB"/>
    <w:rsid w:val="0096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4DAEE9A42DBA5AEBE7404ECAC1A3E63E20AC6616FC2457748927DBC9995F87695A5AE334E71534DFE3618602CDEBD88E8FB6A0CF855E6eDUCH" TargetMode="External"/><Relationship Id="rId13" Type="http://schemas.openxmlformats.org/officeDocument/2006/relationships/hyperlink" Target="consultantplus://offline/ref=9D94DAEE9A42DBA5AEBE7404ECAC1A3E60E305C4606FC2457748927DBC9995F87695A5AE334E705148FE3618602CDEBD88E8FB6A0CF855E6eDUCH" TargetMode="External"/><Relationship Id="rId18" Type="http://schemas.openxmlformats.org/officeDocument/2006/relationships/hyperlink" Target="consultantplus://offline/ref=9D94DAEE9A42DBA5AEBE7404ECAC1A3E60E305C4606FC2457748927DBC9995F87695A5AE334E705147FE3618602CDEBD88E8FB6A0CF855E6eDU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94DAEE9A42DBA5AEBE7404ECAC1A3E63E80FC26364C2457748927DBC9995F87695A5AE334E71534CFE3618602CDEBD88E8FB6A0CF855E6eDUCH" TargetMode="External"/><Relationship Id="rId7" Type="http://schemas.openxmlformats.org/officeDocument/2006/relationships/hyperlink" Target="consultantplus://offline/ref=408E69F720C69B722F499B62329FDEE0A61DDCA047CFD77E30D4FF24C582A212937608855A7E98689D86289FDF71E3557671331E2B042844dFU5H" TargetMode="External"/><Relationship Id="rId12" Type="http://schemas.openxmlformats.org/officeDocument/2006/relationships/hyperlink" Target="consultantplus://offline/ref=9D94DAEE9A42DBA5AEBE7404ECAC1A3E63E80FC26364C2457748927DBC9995F87695A5AE334E71534DFE3618602CDEBD88E8FB6A0CF855E6eDUCH" TargetMode="External"/><Relationship Id="rId17" Type="http://schemas.openxmlformats.org/officeDocument/2006/relationships/hyperlink" Target="consultantplus://offline/ref=9D94DAEE9A42DBA5AEBE7404ECAC1A3E60E305C4606FC2457748927DBC9995F87695A5AE334E705147FE3618602CDEBD88E8FB6A0CF855E6eDUCH" TargetMode="External"/><Relationship Id="rId25" Type="http://schemas.openxmlformats.org/officeDocument/2006/relationships/hyperlink" Target="consultantplus://offline/ref=9D94DAEE9A42DBA5AEBE7404ECAC1A3E60E204C96163C2457748927DBC9995F87695A5AE334E715648FE3618602CDEBD88E8FB6A0CF855E6eDUCH" TargetMode="External"/><Relationship Id="rId2" Type="http://schemas.microsoft.com/office/2007/relationships/stylesWithEffects" Target="stylesWithEffects.xml"/><Relationship Id="rId16" Type="http://schemas.openxmlformats.org/officeDocument/2006/relationships/hyperlink" Target="consultantplus://offline/ref=9D94DAEE9A42DBA5AEBE7404ECAC1A3E60E305C4606FC2457748927DBC9995F87695A5AE334E705147FE3618602CDEBD88E8FB6A0CF855E6eDUCH" TargetMode="External"/><Relationship Id="rId20" Type="http://schemas.openxmlformats.org/officeDocument/2006/relationships/hyperlink" Target="consultantplus://offline/ref=9D94DAEE9A42DBA5AEBE7404ECAC1A3E60E305C4606FC2457748927DBC9995F87695A5AE334E705146FE3618602CDEBD88E8FB6A0CF855E6eDUCH" TargetMode="External"/><Relationship Id="rId1" Type="http://schemas.openxmlformats.org/officeDocument/2006/relationships/styles" Target="styles.xml"/><Relationship Id="rId6" Type="http://schemas.openxmlformats.org/officeDocument/2006/relationships/hyperlink" Target="consultantplus://offline/ref=408E69F720C69B722F499B62329FDEE0A516D6A644C4D77E30D4FF24C582A212937608855A7E996A9A86289FDF71E3557671331E2B042844dFU5H" TargetMode="External"/><Relationship Id="rId11" Type="http://schemas.openxmlformats.org/officeDocument/2006/relationships/hyperlink" Target="consultantplus://offline/ref=9D94DAEE9A42DBA5AEBE7404ECAC1A3E60E305C4606FC2457748927DBC9995F87695A5AE334E70514AFE3618602CDEBD88E8FB6A0CF855E6eDUCH" TargetMode="External"/><Relationship Id="rId24" Type="http://schemas.openxmlformats.org/officeDocument/2006/relationships/hyperlink" Target="consultantplus://offline/ref=9D94DAEE9A42DBA5AEBE7404ECAC1A3E60EB0FC46161C2457748927DBC9995F87695A5AE334E71564FFE3618602CDEBD88E8FB6A0CF855E6eDU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94DAEE9A42DBA5AEBE7404ECAC1A3E60E305C4606FC2457748927DBC9995F87695A5AE334E705147FE3618602CDEBD88E8FB6A0CF855E6eDUCH" TargetMode="External"/><Relationship Id="rId23" Type="http://schemas.openxmlformats.org/officeDocument/2006/relationships/hyperlink" Target="consultantplus://offline/ref=9D94DAEE9A42DBA5AEBE7404ECAC1A3E63E20BC9656EC2457748927DBC9995F86495FDA232496F564FEB604925e7U1H" TargetMode="External"/><Relationship Id="rId10" Type="http://schemas.openxmlformats.org/officeDocument/2006/relationships/hyperlink" Target="consultantplus://offline/ref=9D94DAEE9A42DBA5AEBE7404ECAC1A3E60E30EC86565C2457748927DBC9995F87695A5AE334E725E49FE3618602CDEBD88E8FB6A0CF855E6eDUCH" TargetMode="External"/><Relationship Id="rId19" Type="http://schemas.openxmlformats.org/officeDocument/2006/relationships/hyperlink" Target="consultantplus://offline/ref=9D94DAEE9A42DBA5AEBE7404ECAC1A3E63E308C76867C2457748927DBC9995F87695A5AE334F705F4BFE3618602CDEBD88E8FB6A0CF855E6eDUCH" TargetMode="External"/><Relationship Id="rId4" Type="http://schemas.openxmlformats.org/officeDocument/2006/relationships/webSettings" Target="webSettings.xml"/><Relationship Id="rId9" Type="http://schemas.openxmlformats.org/officeDocument/2006/relationships/hyperlink" Target="consultantplus://offline/ref=9D94DAEE9A42DBA5AEBE7404ECAC1A3E60EB0BC3696EC2457748927DBC9995F86495FDA232496F564FEB604925e7U1H" TargetMode="External"/><Relationship Id="rId14" Type="http://schemas.openxmlformats.org/officeDocument/2006/relationships/hyperlink" Target="consultantplus://offline/ref=9D94DAEE9A42DBA5AEBE7404ECAC1A3E60E305C4606FC2457748927DBC9995F87695A5AE334E705147FE3618602CDEBD88E8FB6A0CF855E6eDUCH" TargetMode="External"/><Relationship Id="rId22" Type="http://schemas.openxmlformats.org/officeDocument/2006/relationships/hyperlink" Target="consultantplus://offline/ref=9D94DAEE9A42DBA5AEBE7404ECAC1A3E62EA0FC96762C2457748927DBC9995F86495FDA232496F564FEB604925e7U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5787</Words>
  <Characters>32989</Characters>
  <Application>Microsoft Office Word</Application>
  <DocSecurity>0</DocSecurity>
  <Lines>274</Lines>
  <Paragraphs>77</Paragraphs>
  <ScaleCrop>false</ScaleCrop>
  <Company/>
  <LinksUpToDate>false</LinksUpToDate>
  <CharactersWithSpaces>38699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2018-10-17T07:20:00Z</dcterms:created>
  <dcterms:modified xsi:type="dcterms:W3CDTF">2018-10-17T07:20:00Z</dcterms:modified>
</cp:coreProperties>
</file>