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0A" w:rsidRPr="00306E0A" w:rsidRDefault="00306E0A" w:rsidP="00306E0A">
      <w:pPr>
        <w:widowControl/>
        <w:spacing w:line="276" w:lineRule="auto"/>
        <w:ind w:left="0" w:firstLine="0"/>
        <w:jc w:val="center"/>
        <w:rPr>
          <w:b/>
          <w:sz w:val="24"/>
          <w:szCs w:val="28"/>
        </w:rPr>
      </w:pPr>
      <w:r w:rsidRPr="00306E0A">
        <w:rPr>
          <w:b/>
          <w:sz w:val="24"/>
          <w:szCs w:val="28"/>
        </w:rPr>
        <w:t>Аннотация к рабочей программе дисциплины</w:t>
      </w:r>
    </w:p>
    <w:p w:rsidR="00306E0A" w:rsidRPr="00306E0A" w:rsidRDefault="00306E0A" w:rsidP="00306E0A">
      <w:pPr>
        <w:widowControl/>
        <w:spacing w:line="276" w:lineRule="auto"/>
        <w:ind w:left="0" w:firstLine="0"/>
        <w:jc w:val="center"/>
        <w:rPr>
          <w:b/>
          <w:bCs/>
          <w:color w:val="FF0000"/>
          <w:sz w:val="24"/>
          <w:szCs w:val="28"/>
        </w:rPr>
      </w:pPr>
      <w:r>
        <w:rPr>
          <w:b/>
          <w:sz w:val="24"/>
          <w:szCs w:val="24"/>
        </w:rPr>
        <w:t>ОБЩАЯ И НЕОРГАНИЧЕСКАЯ ХИМИЯ</w:t>
      </w:r>
    </w:p>
    <w:p w:rsidR="00306E0A" w:rsidRPr="00306E0A" w:rsidRDefault="00306E0A" w:rsidP="00306E0A">
      <w:pPr>
        <w:widowControl/>
        <w:spacing w:line="276" w:lineRule="auto"/>
        <w:ind w:left="0" w:firstLine="0"/>
        <w:jc w:val="center"/>
        <w:rPr>
          <w:sz w:val="24"/>
          <w:szCs w:val="28"/>
        </w:rPr>
      </w:pPr>
      <w:r w:rsidRPr="00306E0A">
        <w:rPr>
          <w:bCs/>
          <w:sz w:val="24"/>
          <w:szCs w:val="28"/>
        </w:rPr>
        <w:t xml:space="preserve">Направление подготовки </w:t>
      </w:r>
      <w:r w:rsidRPr="00306E0A">
        <w:rPr>
          <w:b/>
          <w:sz w:val="24"/>
          <w:szCs w:val="28"/>
        </w:rPr>
        <w:t xml:space="preserve">35.03.08 «Водные биоресурсы и </w:t>
      </w:r>
      <w:proofErr w:type="spellStart"/>
      <w:r w:rsidRPr="00306E0A">
        <w:rPr>
          <w:b/>
          <w:sz w:val="24"/>
          <w:szCs w:val="28"/>
        </w:rPr>
        <w:t>аквакультура</w:t>
      </w:r>
      <w:proofErr w:type="spellEnd"/>
      <w:r w:rsidRPr="00306E0A">
        <w:rPr>
          <w:b/>
          <w:sz w:val="24"/>
          <w:szCs w:val="28"/>
        </w:rPr>
        <w:t xml:space="preserve">» </w:t>
      </w:r>
      <w:r w:rsidRPr="00306E0A">
        <w:rPr>
          <w:sz w:val="24"/>
          <w:szCs w:val="28"/>
        </w:rPr>
        <w:t xml:space="preserve">Направленность (профиль)  </w:t>
      </w:r>
      <w:r w:rsidRPr="00306E0A">
        <w:rPr>
          <w:b/>
          <w:sz w:val="24"/>
          <w:szCs w:val="28"/>
        </w:rPr>
        <w:t xml:space="preserve">– «Управление водными биоресурсами и </w:t>
      </w:r>
      <w:proofErr w:type="spellStart"/>
      <w:r w:rsidRPr="00306E0A">
        <w:rPr>
          <w:b/>
          <w:sz w:val="24"/>
          <w:szCs w:val="28"/>
        </w:rPr>
        <w:t>аквакультура</w:t>
      </w:r>
      <w:proofErr w:type="spellEnd"/>
      <w:r w:rsidRPr="00306E0A">
        <w:rPr>
          <w:b/>
          <w:sz w:val="24"/>
          <w:szCs w:val="28"/>
        </w:rPr>
        <w:t>»</w:t>
      </w:r>
    </w:p>
    <w:p w:rsidR="00306E0A" w:rsidRPr="00306E0A" w:rsidRDefault="00306E0A" w:rsidP="00306E0A">
      <w:pPr>
        <w:widowControl/>
        <w:spacing w:line="240" w:lineRule="auto"/>
        <w:ind w:left="0" w:firstLine="0"/>
        <w:jc w:val="center"/>
        <w:rPr>
          <w:b/>
          <w:sz w:val="24"/>
          <w:szCs w:val="28"/>
        </w:rPr>
      </w:pPr>
      <w:r w:rsidRPr="00306E0A">
        <w:rPr>
          <w:sz w:val="24"/>
          <w:szCs w:val="28"/>
        </w:rPr>
        <w:t xml:space="preserve">Квалификация выпускника – </w:t>
      </w:r>
      <w:r w:rsidRPr="00306E0A">
        <w:rPr>
          <w:b/>
          <w:sz w:val="24"/>
          <w:szCs w:val="28"/>
        </w:rPr>
        <w:t>бакалавр</w:t>
      </w:r>
    </w:p>
    <w:p w:rsidR="00306E0A" w:rsidRDefault="00306E0A" w:rsidP="00306E0A">
      <w:pPr>
        <w:widowControl/>
        <w:spacing w:after="120" w:line="360" w:lineRule="auto"/>
        <w:ind w:left="0" w:firstLine="709"/>
        <w:rPr>
          <w:b/>
          <w:sz w:val="24"/>
          <w:szCs w:val="24"/>
          <w:lang w:eastAsia="en-US"/>
        </w:rPr>
      </w:pPr>
    </w:p>
    <w:p w:rsidR="00306E0A" w:rsidRPr="00306E0A" w:rsidRDefault="00306E0A" w:rsidP="00306E0A">
      <w:pPr>
        <w:spacing w:line="240" w:lineRule="auto"/>
        <w:ind w:left="0" w:firstLine="0"/>
        <w:rPr>
          <w:sz w:val="24"/>
        </w:rPr>
      </w:pPr>
      <w:r w:rsidRPr="00306E0A">
        <w:rPr>
          <w:b/>
          <w:sz w:val="24"/>
          <w:szCs w:val="24"/>
        </w:rPr>
        <w:t xml:space="preserve">Цель освоения дисциплины – </w:t>
      </w:r>
      <w:r w:rsidRPr="00306E0A">
        <w:rPr>
          <w:sz w:val="24"/>
          <w:szCs w:val="24"/>
        </w:rPr>
        <w:t>формирование общего химического мировоззрения,</w:t>
      </w:r>
      <w:r w:rsidRPr="00306E0A">
        <w:rPr>
          <w:b/>
          <w:sz w:val="24"/>
          <w:szCs w:val="24"/>
        </w:rPr>
        <w:t xml:space="preserve"> </w:t>
      </w:r>
      <w:r w:rsidRPr="00306E0A">
        <w:rPr>
          <w:sz w:val="24"/>
        </w:rPr>
        <w:t>глубокого понимания сущности химических взаимодействий, имеющих место в природе и определяющих химическую форму движения материи, развитие химического мышления в объеме, необходимом дл</w:t>
      </w:r>
      <w:r>
        <w:rPr>
          <w:sz w:val="24"/>
        </w:rPr>
        <w:t>я профессиональной деятельности в области рыбного хозяйства.</w:t>
      </w:r>
      <w:bookmarkStart w:id="0" w:name="_GoBack"/>
      <w:bookmarkEnd w:id="0"/>
    </w:p>
    <w:p w:rsidR="00306E0A" w:rsidRPr="00306E0A" w:rsidRDefault="00306E0A" w:rsidP="00306E0A">
      <w:pPr>
        <w:spacing w:line="240" w:lineRule="auto"/>
        <w:ind w:left="0" w:firstLine="0"/>
        <w:rPr>
          <w:sz w:val="24"/>
          <w:szCs w:val="24"/>
        </w:rPr>
      </w:pPr>
    </w:p>
    <w:p w:rsidR="00306E0A" w:rsidRPr="00306E0A" w:rsidRDefault="00306E0A" w:rsidP="00306E0A">
      <w:pPr>
        <w:spacing w:line="240" w:lineRule="auto"/>
        <w:ind w:left="0" w:firstLine="0"/>
        <w:rPr>
          <w:sz w:val="24"/>
        </w:rPr>
      </w:pPr>
      <w:r w:rsidRPr="00306E0A">
        <w:rPr>
          <w:b/>
          <w:sz w:val="24"/>
          <w:szCs w:val="24"/>
        </w:rPr>
        <w:t>Основные задачи  дисциплины:</w:t>
      </w:r>
      <w:r w:rsidRPr="00306E0A">
        <w:rPr>
          <w:sz w:val="24"/>
        </w:rPr>
        <w:t xml:space="preserve"> </w:t>
      </w:r>
    </w:p>
    <w:p w:rsidR="00306E0A" w:rsidRPr="00306E0A" w:rsidRDefault="00306E0A" w:rsidP="00306E0A">
      <w:pPr>
        <w:spacing w:line="240" w:lineRule="auto"/>
        <w:ind w:left="0" w:firstLine="567"/>
        <w:rPr>
          <w:sz w:val="24"/>
          <w:szCs w:val="24"/>
        </w:rPr>
      </w:pPr>
      <w:r w:rsidRPr="00306E0A">
        <w:rPr>
          <w:sz w:val="24"/>
        </w:rPr>
        <w:t>-</w:t>
      </w:r>
      <w:r w:rsidRPr="00306E0A">
        <w:rPr>
          <w:sz w:val="24"/>
          <w:szCs w:val="24"/>
        </w:rPr>
        <w:t xml:space="preserve"> формирование теоретических знаний в области современных представлений о строении вещества, основ теорий химических процессов, учения о растворах, равновесных процессах в растворах электролитов и </w:t>
      </w:r>
      <w:proofErr w:type="spellStart"/>
      <w:r w:rsidRPr="00306E0A">
        <w:rPr>
          <w:sz w:val="24"/>
          <w:szCs w:val="24"/>
        </w:rPr>
        <w:t>неэлектролитов</w:t>
      </w:r>
      <w:proofErr w:type="spellEnd"/>
      <w:r w:rsidRPr="00306E0A">
        <w:rPr>
          <w:sz w:val="24"/>
          <w:szCs w:val="24"/>
        </w:rPr>
        <w:t>,</w:t>
      </w:r>
    </w:p>
    <w:p w:rsidR="00306E0A" w:rsidRPr="00306E0A" w:rsidRDefault="00306E0A" w:rsidP="00306E0A">
      <w:pPr>
        <w:widowControl/>
        <w:spacing w:line="240" w:lineRule="auto"/>
        <w:ind w:left="0" w:firstLine="567"/>
        <w:rPr>
          <w:sz w:val="24"/>
          <w:szCs w:val="24"/>
        </w:rPr>
      </w:pPr>
      <w:r w:rsidRPr="00306E0A">
        <w:rPr>
          <w:sz w:val="24"/>
          <w:szCs w:val="24"/>
        </w:rPr>
        <w:t xml:space="preserve">- формирование умения использовать современные теории и понятия общей химии для выявления фундаментальных связей между положением химического элемента в периодической системе элементов Д.И. Менделеева, строением его соединений и их физическими, химическими свойствами, </w:t>
      </w:r>
    </w:p>
    <w:p w:rsidR="00306E0A" w:rsidRPr="00306E0A" w:rsidRDefault="00306E0A" w:rsidP="00306E0A">
      <w:pPr>
        <w:widowControl/>
        <w:spacing w:line="240" w:lineRule="auto"/>
        <w:ind w:left="0" w:firstLine="567"/>
        <w:rPr>
          <w:sz w:val="24"/>
          <w:szCs w:val="24"/>
        </w:rPr>
      </w:pPr>
      <w:r w:rsidRPr="00306E0A">
        <w:rPr>
          <w:sz w:val="24"/>
          <w:szCs w:val="24"/>
        </w:rPr>
        <w:t xml:space="preserve"> - формирование навыков проведения химических экспериментов (пробирочных реакций). </w:t>
      </w:r>
    </w:p>
    <w:p w:rsidR="00306E0A" w:rsidRPr="00306E0A" w:rsidRDefault="00306E0A" w:rsidP="00306E0A">
      <w:pPr>
        <w:spacing w:line="240" w:lineRule="auto"/>
        <w:ind w:left="0" w:firstLine="0"/>
        <w:rPr>
          <w:b/>
          <w:sz w:val="24"/>
          <w:szCs w:val="24"/>
        </w:rPr>
      </w:pPr>
    </w:p>
    <w:p w:rsidR="00306E0A" w:rsidRPr="00306E0A" w:rsidRDefault="00306E0A" w:rsidP="00306E0A">
      <w:pPr>
        <w:widowControl/>
        <w:spacing w:line="240" w:lineRule="auto"/>
        <w:ind w:left="0" w:firstLine="0"/>
        <w:rPr>
          <w:b/>
          <w:sz w:val="24"/>
          <w:szCs w:val="24"/>
        </w:rPr>
      </w:pPr>
      <w:r w:rsidRPr="00306E0A">
        <w:rPr>
          <w:b/>
          <w:sz w:val="24"/>
          <w:szCs w:val="24"/>
        </w:rPr>
        <w:t>В результате освоения дисциплин студент должен</w:t>
      </w:r>
    </w:p>
    <w:p w:rsidR="00306E0A" w:rsidRPr="00306E0A" w:rsidRDefault="00306E0A" w:rsidP="00306E0A">
      <w:pPr>
        <w:widowControl/>
        <w:spacing w:line="240" w:lineRule="auto"/>
        <w:ind w:left="0" w:firstLine="570"/>
        <w:rPr>
          <w:b/>
          <w:i/>
          <w:sz w:val="24"/>
          <w:szCs w:val="24"/>
        </w:rPr>
      </w:pPr>
      <w:r w:rsidRPr="00306E0A">
        <w:rPr>
          <w:b/>
          <w:i/>
          <w:sz w:val="24"/>
          <w:szCs w:val="24"/>
        </w:rPr>
        <w:t xml:space="preserve">Знать: 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номенклатуру основных классов неорганических соединений;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химические свойства основных классов неорганических соединений;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строение атома и структуру Периодической системы элементов;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основы термохимии;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основы химической кинетики;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 xml:space="preserve">свойства растворов электролитов и </w:t>
      </w:r>
      <w:proofErr w:type="spellStart"/>
      <w:r w:rsidRPr="00306E0A">
        <w:rPr>
          <w:sz w:val="24"/>
          <w:szCs w:val="24"/>
        </w:rPr>
        <w:t>неэлектролитов</w:t>
      </w:r>
      <w:proofErr w:type="spellEnd"/>
      <w:r w:rsidRPr="00306E0A">
        <w:rPr>
          <w:sz w:val="24"/>
          <w:szCs w:val="24"/>
        </w:rPr>
        <w:t>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состояние и нахождение химических элементов в природных средах.</w:t>
      </w:r>
    </w:p>
    <w:p w:rsidR="00306E0A" w:rsidRPr="00306E0A" w:rsidRDefault="00306E0A" w:rsidP="00306E0A">
      <w:pPr>
        <w:spacing w:line="240" w:lineRule="auto"/>
        <w:ind w:left="720" w:firstLine="0"/>
        <w:rPr>
          <w:b/>
          <w:i/>
          <w:sz w:val="24"/>
          <w:szCs w:val="24"/>
          <w:lang w:eastAsia="ar-SA"/>
        </w:rPr>
      </w:pPr>
      <w:r w:rsidRPr="00306E0A">
        <w:rPr>
          <w:b/>
          <w:i/>
          <w:sz w:val="24"/>
          <w:szCs w:val="24"/>
          <w:lang w:eastAsia="ar-SA"/>
        </w:rPr>
        <w:t>Уметь: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составлять уравнения реакций обмена в молекулярном и ионном виде;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составлять уравнения реакций окисления-восстановления;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составлять уравнения реакций радиоактивного распада;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составлять уравнения гидролиза;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рассчитывать тепловой эффект химических реакций;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рассчитывать скорости химических реакций в гомогенных и гетерогенных системах;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определять направление смещения равновесия обратимых реакций;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рассчитывать концентрации растворов и переходить от одной концентрации к другой;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рассчитывать рН растворов, степень диссоциации, константу диссоциации.</w:t>
      </w:r>
    </w:p>
    <w:p w:rsidR="00306E0A" w:rsidRPr="00306E0A" w:rsidRDefault="00306E0A" w:rsidP="00306E0A">
      <w:pPr>
        <w:spacing w:line="240" w:lineRule="auto"/>
        <w:ind w:left="720" w:firstLine="0"/>
        <w:rPr>
          <w:sz w:val="24"/>
          <w:szCs w:val="24"/>
          <w:u w:val="single"/>
          <w:lang w:eastAsia="ar-SA"/>
        </w:rPr>
      </w:pPr>
      <w:r w:rsidRPr="00306E0A">
        <w:rPr>
          <w:b/>
          <w:i/>
          <w:sz w:val="24"/>
          <w:szCs w:val="24"/>
          <w:lang w:eastAsia="ar-SA"/>
        </w:rPr>
        <w:t>Владеть</w:t>
      </w:r>
      <w:r w:rsidRPr="00306E0A">
        <w:rPr>
          <w:sz w:val="24"/>
          <w:szCs w:val="24"/>
          <w:u w:val="single"/>
          <w:lang w:eastAsia="ar-SA"/>
        </w:rPr>
        <w:t>: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химической терминологией;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>навыками работы с химической литературой и справочниками физико-химических величин;</w:t>
      </w:r>
    </w:p>
    <w:p w:rsidR="00306E0A" w:rsidRPr="00306E0A" w:rsidRDefault="00306E0A" w:rsidP="00306E0A">
      <w:pPr>
        <w:widowControl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  <w:szCs w:val="24"/>
        </w:rPr>
      </w:pPr>
      <w:r w:rsidRPr="00306E0A">
        <w:rPr>
          <w:sz w:val="24"/>
          <w:szCs w:val="24"/>
        </w:rPr>
        <w:t xml:space="preserve">навыками </w:t>
      </w:r>
      <w:r w:rsidRPr="00306E0A">
        <w:rPr>
          <w:sz w:val="24"/>
          <w:szCs w:val="24"/>
          <w:lang w:eastAsia="ar-SA"/>
        </w:rPr>
        <w:t>проведения химических экспериментов (пробирочных реакций).</w:t>
      </w:r>
    </w:p>
    <w:p w:rsidR="00306E0A" w:rsidRPr="00306E0A" w:rsidRDefault="00306E0A" w:rsidP="00306E0A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  <w:lang w:eastAsia="en-US"/>
        </w:rPr>
      </w:pPr>
    </w:p>
    <w:p w:rsidR="00306E0A" w:rsidRPr="00306E0A" w:rsidRDefault="00306E0A" w:rsidP="00306E0A">
      <w:pPr>
        <w:widowControl/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306E0A" w:rsidRPr="00306E0A" w:rsidRDefault="00306E0A" w:rsidP="00306E0A">
      <w:pPr>
        <w:widowControl/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06E0A">
        <w:rPr>
          <w:b/>
          <w:color w:val="000000"/>
          <w:sz w:val="24"/>
          <w:szCs w:val="24"/>
        </w:rPr>
        <w:lastRenderedPageBreak/>
        <w:t>Содержание дисциплины (разделы, темы):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1.</w:t>
      </w:r>
      <w:r w:rsidRPr="00306E0A">
        <w:rPr>
          <w:sz w:val="24"/>
          <w:szCs w:val="24"/>
        </w:rPr>
        <w:t xml:space="preserve"> Основные понятия и законы химии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2.</w:t>
      </w:r>
      <w:r w:rsidRPr="00306E0A">
        <w:rPr>
          <w:sz w:val="24"/>
          <w:szCs w:val="24"/>
        </w:rPr>
        <w:t xml:space="preserve"> Строение атома и структура Периодической системы химических элементов </w:t>
      </w:r>
      <w:proofErr w:type="spellStart"/>
      <w:r w:rsidRPr="00306E0A">
        <w:rPr>
          <w:sz w:val="24"/>
          <w:szCs w:val="24"/>
        </w:rPr>
        <w:t>Д.И.Менделеева</w:t>
      </w:r>
      <w:proofErr w:type="spellEnd"/>
      <w:r w:rsidRPr="00306E0A">
        <w:rPr>
          <w:sz w:val="24"/>
          <w:szCs w:val="24"/>
        </w:rPr>
        <w:t>, строение атомных ядер, радиоактивность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3.</w:t>
      </w:r>
      <w:r w:rsidRPr="00306E0A">
        <w:rPr>
          <w:sz w:val="24"/>
          <w:szCs w:val="24"/>
        </w:rPr>
        <w:t xml:space="preserve"> Классы неорганических веществ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4.</w:t>
      </w:r>
      <w:r w:rsidRPr="00306E0A">
        <w:rPr>
          <w:sz w:val="24"/>
          <w:szCs w:val="24"/>
        </w:rPr>
        <w:t xml:space="preserve"> Химическая связь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5</w:t>
      </w:r>
      <w:r w:rsidRPr="00306E0A">
        <w:rPr>
          <w:sz w:val="24"/>
          <w:szCs w:val="24"/>
        </w:rPr>
        <w:t xml:space="preserve">. Нахождение химических элементов в природных средах, понятие </w:t>
      </w:r>
      <w:proofErr w:type="spellStart"/>
      <w:r w:rsidRPr="00306E0A">
        <w:rPr>
          <w:sz w:val="24"/>
          <w:szCs w:val="24"/>
        </w:rPr>
        <w:t>кларка</w:t>
      </w:r>
      <w:proofErr w:type="spellEnd"/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6</w:t>
      </w:r>
      <w:r w:rsidRPr="00306E0A">
        <w:rPr>
          <w:sz w:val="24"/>
          <w:szCs w:val="24"/>
        </w:rPr>
        <w:t>. Основы химической термодинамики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7</w:t>
      </w:r>
      <w:r w:rsidRPr="00306E0A">
        <w:rPr>
          <w:sz w:val="24"/>
          <w:szCs w:val="24"/>
        </w:rPr>
        <w:t>. Основы химической кинетики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8.</w:t>
      </w:r>
      <w:r w:rsidRPr="00306E0A">
        <w:rPr>
          <w:sz w:val="24"/>
          <w:szCs w:val="24"/>
        </w:rPr>
        <w:t xml:space="preserve"> Общие сведения о растворах, способы выражения концентраций растворов. 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9</w:t>
      </w:r>
      <w:r w:rsidRPr="00306E0A">
        <w:rPr>
          <w:sz w:val="24"/>
          <w:szCs w:val="24"/>
        </w:rPr>
        <w:t xml:space="preserve">. Свойства  растворов </w:t>
      </w:r>
      <w:proofErr w:type="spellStart"/>
      <w:r w:rsidRPr="00306E0A">
        <w:rPr>
          <w:sz w:val="24"/>
          <w:szCs w:val="24"/>
        </w:rPr>
        <w:t>лектролитов</w:t>
      </w:r>
      <w:proofErr w:type="spellEnd"/>
      <w:r w:rsidRPr="00306E0A">
        <w:rPr>
          <w:sz w:val="24"/>
          <w:szCs w:val="24"/>
        </w:rPr>
        <w:t xml:space="preserve"> и </w:t>
      </w:r>
      <w:proofErr w:type="spellStart"/>
      <w:r w:rsidRPr="00306E0A">
        <w:rPr>
          <w:sz w:val="24"/>
          <w:szCs w:val="24"/>
        </w:rPr>
        <w:t>неэлектролитов</w:t>
      </w:r>
      <w:proofErr w:type="spellEnd"/>
      <w:r w:rsidRPr="00306E0A">
        <w:rPr>
          <w:sz w:val="24"/>
          <w:szCs w:val="24"/>
        </w:rPr>
        <w:t>.  Константа и степень диссоциации. Обменные реакции в растворах электролитов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 xml:space="preserve">Тема 10. </w:t>
      </w:r>
      <w:r w:rsidRPr="00306E0A">
        <w:rPr>
          <w:sz w:val="24"/>
          <w:szCs w:val="24"/>
        </w:rPr>
        <w:t>Ионное произведение воды. Водородный показатель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 xml:space="preserve">Тема 11. </w:t>
      </w:r>
      <w:r w:rsidRPr="00306E0A">
        <w:rPr>
          <w:sz w:val="24"/>
          <w:szCs w:val="24"/>
        </w:rPr>
        <w:t xml:space="preserve">Произведение растворимости. Гидролиз солей 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12.</w:t>
      </w:r>
      <w:r w:rsidRPr="00306E0A">
        <w:rPr>
          <w:sz w:val="24"/>
          <w:szCs w:val="24"/>
        </w:rPr>
        <w:t xml:space="preserve"> </w:t>
      </w:r>
      <w:proofErr w:type="spellStart"/>
      <w:r w:rsidRPr="00306E0A">
        <w:rPr>
          <w:sz w:val="24"/>
          <w:szCs w:val="24"/>
        </w:rPr>
        <w:t>Окислительно</w:t>
      </w:r>
      <w:proofErr w:type="spellEnd"/>
      <w:r w:rsidRPr="00306E0A">
        <w:rPr>
          <w:sz w:val="24"/>
          <w:szCs w:val="24"/>
        </w:rPr>
        <w:t>-восстановительные реакции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13</w:t>
      </w:r>
      <w:r w:rsidRPr="00306E0A">
        <w:rPr>
          <w:sz w:val="24"/>
          <w:szCs w:val="24"/>
        </w:rPr>
        <w:t>. Основы электрохимии</w:t>
      </w:r>
    </w:p>
    <w:p w:rsid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14</w:t>
      </w:r>
      <w:r w:rsidRPr="00306E0A">
        <w:rPr>
          <w:sz w:val="24"/>
          <w:szCs w:val="24"/>
        </w:rPr>
        <w:t>. Комплексные соединения</w:t>
      </w:r>
    </w:p>
    <w:p w:rsidR="00306E0A" w:rsidRPr="00306E0A" w:rsidRDefault="00306E0A" w:rsidP="00306E0A">
      <w:pPr>
        <w:spacing w:line="240" w:lineRule="auto"/>
        <w:ind w:left="1083" w:firstLine="0"/>
        <w:rPr>
          <w:sz w:val="24"/>
          <w:szCs w:val="24"/>
        </w:rPr>
      </w:pPr>
      <w:r w:rsidRPr="00306E0A">
        <w:rPr>
          <w:b/>
          <w:sz w:val="24"/>
          <w:szCs w:val="24"/>
        </w:rPr>
        <w:t>Тема 15</w:t>
      </w:r>
      <w:r>
        <w:rPr>
          <w:sz w:val="24"/>
          <w:szCs w:val="24"/>
        </w:rPr>
        <w:t>. Основы гидрохимии</w:t>
      </w:r>
    </w:p>
    <w:p w:rsidR="00306E0A" w:rsidRPr="00306E0A" w:rsidRDefault="00306E0A" w:rsidP="00306E0A">
      <w:pPr>
        <w:spacing w:line="240" w:lineRule="auto"/>
        <w:ind w:left="912" w:firstLine="0"/>
        <w:rPr>
          <w:sz w:val="24"/>
          <w:szCs w:val="24"/>
        </w:rPr>
      </w:pPr>
    </w:p>
    <w:p w:rsidR="00306E0A" w:rsidRPr="00306E0A" w:rsidRDefault="00306E0A" w:rsidP="00306E0A">
      <w:pPr>
        <w:widowControl/>
        <w:spacing w:line="276" w:lineRule="auto"/>
        <w:ind w:left="0" w:firstLine="0"/>
        <w:rPr>
          <w:rFonts w:eastAsiaTheme="minorHAnsi" w:cstheme="minorBidi"/>
          <w:sz w:val="24"/>
          <w:szCs w:val="22"/>
          <w:lang w:eastAsia="en-US"/>
        </w:rPr>
      </w:pPr>
    </w:p>
    <w:p w:rsidR="00FB39E8" w:rsidRDefault="00FB39E8" w:rsidP="00306E0A">
      <w:pPr>
        <w:widowControl/>
        <w:spacing w:after="120" w:line="360" w:lineRule="auto"/>
        <w:ind w:left="0" w:firstLine="709"/>
      </w:pPr>
    </w:p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B68"/>
    <w:multiLevelType w:val="singleLevel"/>
    <w:tmpl w:val="F692E0CC"/>
    <w:lvl w:ilvl="0">
      <w:start w:val="1"/>
      <w:numFmt w:val="bullet"/>
      <w:lvlText w:val=""/>
      <w:lvlJc w:val="left"/>
      <w:pPr>
        <w:tabs>
          <w:tab w:val="num" w:pos="1211"/>
        </w:tabs>
        <w:ind w:left="1021" w:hanging="170"/>
      </w:pPr>
      <w:rPr>
        <w:rFonts w:ascii="Wingdings" w:hAnsi="Wingdings" w:hint="default"/>
      </w:rPr>
    </w:lvl>
  </w:abstractNum>
  <w:abstractNum w:abstractNumId="1">
    <w:nsid w:val="33AC1C52"/>
    <w:multiLevelType w:val="hybridMultilevel"/>
    <w:tmpl w:val="44DC291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72FC8"/>
    <w:multiLevelType w:val="hybridMultilevel"/>
    <w:tmpl w:val="0B42482E"/>
    <w:lvl w:ilvl="0" w:tplc="FFFFFFFF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BAC218CC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0A"/>
    <w:rsid w:val="00306E0A"/>
    <w:rsid w:val="00543E6B"/>
    <w:rsid w:val="006D5BAA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E0A"/>
    <w:pPr>
      <w:widowControl w:val="0"/>
      <w:spacing w:after="0" w:line="440" w:lineRule="auto"/>
      <w:ind w:left="40"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E0A"/>
    <w:pPr>
      <w:widowControl w:val="0"/>
      <w:spacing w:after="0" w:line="440" w:lineRule="auto"/>
      <w:ind w:left="40"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2018-06-07T20:26:00Z</dcterms:created>
  <dcterms:modified xsi:type="dcterms:W3CDTF">2018-06-07T20:34:00Z</dcterms:modified>
</cp:coreProperties>
</file>