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D60E80" w:rsidRDefault="00D60E80" w:rsidP="00EE26BC">
      <w:pPr>
        <w:spacing w:line="276" w:lineRule="auto"/>
        <w:jc w:val="center"/>
        <w:rPr>
          <w:b/>
          <w:bCs/>
          <w:caps/>
          <w:color w:val="FF0000"/>
          <w:szCs w:val="28"/>
        </w:rPr>
      </w:pPr>
      <w:r w:rsidRPr="00D60E80">
        <w:rPr>
          <w:b/>
          <w:caps/>
        </w:rPr>
        <w:t>Геоинформационные системы в экологии и природопользовании</w:t>
      </w:r>
    </w:p>
    <w:p w:rsidR="002A6408" w:rsidRPr="00221E8E" w:rsidRDefault="004C7762" w:rsidP="00EE26BC">
      <w:pPr>
        <w:spacing w:line="276" w:lineRule="auto"/>
        <w:jc w:val="center"/>
        <w:rPr>
          <w:szCs w:val="28"/>
        </w:rPr>
      </w:pPr>
      <w:r w:rsidRPr="00221E8E">
        <w:rPr>
          <w:bCs/>
          <w:szCs w:val="28"/>
        </w:rPr>
        <w:t>Н</w:t>
      </w:r>
      <w:r w:rsidR="002A6408" w:rsidRPr="00221E8E">
        <w:rPr>
          <w:bCs/>
          <w:szCs w:val="28"/>
        </w:rPr>
        <w:t>аправлени</w:t>
      </w:r>
      <w:r w:rsidRPr="00221E8E">
        <w:rPr>
          <w:bCs/>
          <w:szCs w:val="28"/>
        </w:rPr>
        <w:t>е</w:t>
      </w:r>
      <w:r w:rsidR="002A6408" w:rsidRPr="00221E8E">
        <w:rPr>
          <w:bCs/>
          <w:szCs w:val="28"/>
        </w:rPr>
        <w:t xml:space="preserve"> подготовки</w:t>
      </w:r>
      <w:r w:rsidR="00EE26BC" w:rsidRPr="00221E8E">
        <w:rPr>
          <w:bCs/>
          <w:szCs w:val="28"/>
        </w:rPr>
        <w:t xml:space="preserve"> </w:t>
      </w:r>
      <w:r w:rsidR="002A6408" w:rsidRPr="00221E8E">
        <w:rPr>
          <w:b/>
          <w:szCs w:val="28"/>
        </w:rPr>
        <w:t>38.03.01 «Экономика»</w:t>
      </w:r>
    </w:p>
    <w:p w:rsidR="002A6408" w:rsidRPr="00221E8E" w:rsidRDefault="004C7762" w:rsidP="00EE26BC">
      <w:pPr>
        <w:spacing w:line="276" w:lineRule="auto"/>
        <w:jc w:val="center"/>
        <w:rPr>
          <w:szCs w:val="28"/>
        </w:rPr>
      </w:pPr>
      <w:r w:rsidRPr="00221E8E">
        <w:rPr>
          <w:szCs w:val="28"/>
        </w:rPr>
        <w:t xml:space="preserve">Направленность (профиль) - </w:t>
      </w:r>
      <w:r w:rsidR="002A6408" w:rsidRPr="00221E8E">
        <w:rPr>
          <w:b/>
          <w:szCs w:val="28"/>
        </w:rPr>
        <w:t>Экономика и управление на предприятии</w:t>
      </w:r>
    </w:p>
    <w:p w:rsidR="002A6408" w:rsidRPr="00221E8E" w:rsidRDefault="002A6408" w:rsidP="00EE26BC">
      <w:pPr>
        <w:spacing w:line="276" w:lineRule="auto"/>
        <w:jc w:val="center"/>
        <w:rPr>
          <w:szCs w:val="28"/>
        </w:rPr>
      </w:pPr>
      <w:r w:rsidRPr="00221E8E">
        <w:rPr>
          <w:szCs w:val="28"/>
        </w:rPr>
        <w:t>Квалификация</w:t>
      </w:r>
      <w:r w:rsidR="004C7762" w:rsidRPr="00221E8E">
        <w:rPr>
          <w:szCs w:val="28"/>
        </w:rPr>
        <w:t xml:space="preserve"> выпускника - </w:t>
      </w:r>
      <w:r w:rsidR="004C7762" w:rsidRPr="00221E8E">
        <w:rPr>
          <w:b/>
          <w:szCs w:val="28"/>
        </w:rPr>
        <w:t>б</w:t>
      </w:r>
      <w:r w:rsidRPr="00221E8E">
        <w:rPr>
          <w:b/>
          <w:szCs w:val="28"/>
        </w:rPr>
        <w:t>акалавр</w:t>
      </w:r>
    </w:p>
    <w:p w:rsidR="00A71D80" w:rsidRPr="00221E8E" w:rsidRDefault="00A71D80" w:rsidP="00EE26BC">
      <w:pPr>
        <w:spacing w:line="276" w:lineRule="auto"/>
        <w:jc w:val="center"/>
        <w:rPr>
          <w:sz w:val="22"/>
        </w:rPr>
      </w:pPr>
    </w:p>
    <w:p w:rsidR="00221E8E" w:rsidRPr="00A6727B" w:rsidRDefault="00AC0A59" w:rsidP="00221E8E">
      <w:pPr>
        <w:pStyle w:val="0-DIV-12"/>
        <w:adjustRightInd w:val="0"/>
        <w:spacing w:line="240" w:lineRule="auto"/>
        <w:ind w:firstLine="567"/>
      </w:pPr>
      <w:r w:rsidRPr="00221E8E">
        <w:rPr>
          <w:b/>
          <w:szCs w:val="28"/>
        </w:rPr>
        <w:t>Цель дисциплины</w:t>
      </w:r>
      <w:r w:rsidR="00EE26BC" w:rsidRPr="00221E8E">
        <w:rPr>
          <w:b/>
          <w:szCs w:val="28"/>
        </w:rPr>
        <w:t xml:space="preserve"> – </w:t>
      </w:r>
      <w:r w:rsidR="00221E8E" w:rsidRPr="00C27F07">
        <w:t>подготовка специалистов по направлению 05.03.06 «Экология и природопользование», владеющих комплексом научных знаний и представлений о геоинформационных системах и возможностях их использования при выполнении научно-исследовательских работ в сферах геоэкологии и природопользования.</w:t>
      </w:r>
    </w:p>
    <w:p w:rsidR="00F0151C" w:rsidRPr="00221E8E" w:rsidRDefault="00F0151C" w:rsidP="00EE26BC">
      <w:pPr>
        <w:spacing w:line="276" w:lineRule="auto"/>
        <w:jc w:val="both"/>
        <w:rPr>
          <w:bCs/>
          <w:szCs w:val="28"/>
        </w:rPr>
      </w:pPr>
      <w:r w:rsidRPr="00221E8E">
        <w:rPr>
          <w:b/>
          <w:szCs w:val="28"/>
        </w:rPr>
        <w:t>Основные задачи дисциплины</w:t>
      </w:r>
      <w:r w:rsidRPr="00221E8E">
        <w:rPr>
          <w:bCs/>
          <w:szCs w:val="28"/>
        </w:rPr>
        <w:t>:</w:t>
      </w:r>
    </w:p>
    <w:p w:rsidR="00221E8E" w:rsidRPr="00C27F07" w:rsidRDefault="00221E8E" w:rsidP="00221E8E">
      <w:pPr>
        <w:pStyle w:val="0-DIV-12"/>
        <w:adjustRightInd w:val="0"/>
        <w:spacing w:line="240" w:lineRule="auto"/>
        <w:ind w:firstLine="567"/>
        <w:rPr>
          <w:color w:val="000000"/>
        </w:rPr>
      </w:pPr>
      <w:r w:rsidRPr="00C27F07">
        <w:rPr>
          <w:color w:val="000000"/>
        </w:rPr>
        <w:t>– основ теоретических знаний в сфере геоинформационных технологий и способов их применения для решения практических задач в сферах геоэкологии и природопользования,</w:t>
      </w:r>
    </w:p>
    <w:p w:rsidR="00221E8E" w:rsidRPr="00C27F07" w:rsidRDefault="00221E8E" w:rsidP="00221E8E">
      <w:pPr>
        <w:pStyle w:val="0-DIV-12"/>
        <w:adjustRightInd w:val="0"/>
        <w:spacing w:line="240" w:lineRule="auto"/>
        <w:ind w:firstLine="567"/>
        <w:rPr>
          <w:color w:val="000000"/>
        </w:rPr>
      </w:pPr>
      <w:r w:rsidRPr="00C27F07">
        <w:rPr>
          <w:color w:val="000000"/>
        </w:rPr>
        <w:t xml:space="preserve">– современных компьютерных технологий обработки, анализа и моделирования пространственно-координированной информации, </w:t>
      </w:r>
    </w:p>
    <w:p w:rsidR="00221E8E" w:rsidRPr="00C27F07" w:rsidRDefault="00221E8E" w:rsidP="00221E8E">
      <w:pPr>
        <w:pStyle w:val="0-DIV-12"/>
        <w:adjustRightInd w:val="0"/>
        <w:spacing w:line="240" w:lineRule="auto"/>
        <w:ind w:firstLine="567"/>
        <w:rPr>
          <w:color w:val="000000"/>
        </w:rPr>
      </w:pPr>
      <w:r w:rsidRPr="00C27F07">
        <w:rPr>
          <w:color w:val="000000"/>
        </w:rPr>
        <w:t xml:space="preserve">– знаний об основных современных </w:t>
      </w:r>
      <w:proofErr w:type="spellStart"/>
      <w:r w:rsidRPr="00C27F07">
        <w:rPr>
          <w:color w:val="000000"/>
        </w:rPr>
        <w:t>пропиетарных</w:t>
      </w:r>
      <w:proofErr w:type="spellEnd"/>
      <w:r w:rsidRPr="00C27F07">
        <w:rPr>
          <w:color w:val="000000"/>
        </w:rPr>
        <w:t xml:space="preserve"> и свободно распространяемых ГИС,</w:t>
      </w:r>
    </w:p>
    <w:p w:rsidR="00F0151C" w:rsidRPr="00221E8E" w:rsidRDefault="00221E8E" w:rsidP="00221E8E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szCs w:val="28"/>
        </w:rPr>
      </w:pPr>
      <w:r w:rsidRPr="00C27F07">
        <w:t>– практических навыков работы в среде стандартных ГИС.</w:t>
      </w:r>
    </w:p>
    <w:p w:rsidR="002A6408" w:rsidRPr="00221E8E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221E8E">
        <w:rPr>
          <w:b/>
          <w:szCs w:val="28"/>
        </w:rPr>
        <w:t>В результате ос</w:t>
      </w:r>
      <w:r w:rsidR="00635511" w:rsidRPr="00221E8E">
        <w:rPr>
          <w:b/>
          <w:szCs w:val="28"/>
        </w:rPr>
        <w:t>воения дисциплин студент должен</w:t>
      </w:r>
    </w:p>
    <w:p w:rsidR="00E81566" w:rsidRPr="00221E8E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221E8E">
        <w:rPr>
          <w:szCs w:val="28"/>
          <w:u w:val="single"/>
        </w:rPr>
        <w:t>Знать:</w:t>
      </w:r>
    </w:p>
    <w:p w:rsidR="00221E8E" w:rsidRDefault="00221E8E" w:rsidP="00221E8E">
      <w:pPr>
        <w:pStyle w:val="0-DIV-12"/>
        <w:numPr>
          <w:ilvl w:val="0"/>
          <w:numId w:val="8"/>
        </w:numPr>
        <w:spacing w:line="240" w:lineRule="auto"/>
      </w:pPr>
      <w:r>
        <w:t xml:space="preserve">– аппроксимации формы Земли для нужд геодезии и картографии, т.е. иметь представления о сфероидах, эллипсоидах, </w:t>
      </w:r>
      <w:proofErr w:type="spellStart"/>
      <w:r>
        <w:t>датумах</w:t>
      </w:r>
      <w:proofErr w:type="spellEnd"/>
      <w:r>
        <w:t xml:space="preserve"> и их параметрах;</w:t>
      </w:r>
    </w:p>
    <w:p w:rsidR="00221E8E" w:rsidRDefault="00221E8E" w:rsidP="00221E8E">
      <w:pPr>
        <w:pStyle w:val="0-DIV-12"/>
        <w:numPr>
          <w:ilvl w:val="0"/>
          <w:numId w:val="8"/>
        </w:numPr>
        <w:spacing w:line="240" w:lineRule="auto"/>
      </w:pPr>
      <w:r>
        <w:t>– особенности географических и прямоугольных систем координат, картографических проекций Гаусса-</w:t>
      </w:r>
      <w:proofErr w:type="spellStart"/>
      <w:r>
        <w:t>Крюгера</w:t>
      </w:r>
      <w:proofErr w:type="spellEnd"/>
      <w:r>
        <w:t>, Меркаторской, стереографической, конических проекций;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 xml:space="preserve">– возможности использования спутниковых навигационных систем для локализации местоположений; 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особенности, преимущества и недостатки растрового и векторного форматов хранения позиционной информации;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 xml:space="preserve">– особенности топологических и </w:t>
      </w:r>
      <w:proofErr w:type="spellStart"/>
      <w:r>
        <w:t>нетопологических</w:t>
      </w:r>
      <w:proofErr w:type="spellEnd"/>
      <w:r>
        <w:t xml:space="preserve"> векторных форматов хранения позиционной информации; 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особенности реляционного формата баз данных для хранения семантической информации;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 xml:space="preserve">– возможности ГИС </w:t>
      </w:r>
      <w:proofErr w:type="spellStart"/>
      <w:r>
        <w:t>Quantum</w:t>
      </w:r>
      <w:proofErr w:type="spellEnd"/>
      <w:r>
        <w:t xml:space="preserve"> GIS и </w:t>
      </w:r>
      <w:proofErr w:type="spellStart"/>
      <w:r>
        <w:t>ArcGIS</w:t>
      </w:r>
      <w:proofErr w:type="spellEnd"/>
      <w:r>
        <w:t>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способы интерполяции значений числовых атрибутов точечных слоёв;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–применения калькулятора растров;</w:t>
      </w:r>
    </w:p>
    <w:p w:rsidR="00221E8E" w:rsidRDefault="00221E8E" w:rsidP="00221E8E">
      <w:pPr>
        <w:pStyle w:val="0-DIV-12"/>
        <w:numPr>
          <w:ilvl w:val="0"/>
          <w:numId w:val="8"/>
        </w:numPr>
      </w:pPr>
      <w:r>
        <w:t>– возможности создания пользователем моделей рабочих потоков;</w:t>
      </w:r>
    </w:p>
    <w:p w:rsidR="00E81566" w:rsidRPr="00221E8E" w:rsidRDefault="00221E8E" w:rsidP="00221E8E">
      <w:pPr>
        <w:pStyle w:val="0-DIV-12"/>
        <w:numPr>
          <w:ilvl w:val="0"/>
          <w:numId w:val="8"/>
        </w:numPr>
        <w:spacing w:line="240" w:lineRule="auto"/>
      </w:pPr>
      <w:r>
        <w:t>– возможности создания пользовате</w:t>
      </w:r>
      <w:r>
        <w:t>лем ГИС-приложений</w:t>
      </w:r>
      <w:r w:rsidR="00E81566" w:rsidRPr="00221E8E">
        <w:t>.</w:t>
      </w:r>
    </w:p>
    <w:p w:rsidR="00E81566" w:rsidRPr="00221E8E" w:rsidRDefault="00E81566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221E8E">
        <w:rPr>
          <w:szCs w:val="28"/>
          <w:u w:val="single"/>
        </w:rPr>
        <w:t>Уметь:</w:t>
      </w:r>
    </w:p>
    <w:p w:rsidR="00221E8E" w:rsidRDefault="00221E8E" w:rsidP="00221E8E">
      <w:pPr>
        <w:pStyle w:val="0-DIV-12"/>
        <w:spacing w:line="240" w:lineRule="auto"/>
        <w:ind w:firstLine="540"/>
      </w:pPr>
      <w:r>
        <w:t>– обрабатывать, анализировать и обобщать исходные данные мониторинговых наблюдений;</w:t>
      </w:r>
    </w:p>
    <w:p w:rsidR="00221E8E" w:rsidRDefault="00221E8E" w:rsidP="00221E8E">
      <w:pPr>
        <w:pStyle w:val="0-DIV-12"/>
        <w:spacing w:line="240" w:lineRule="auto"/>
        <w:ind w:firstLine="540"/>
        <w:rPr>
          <w:snapToGrid w:val="0"/>
        </w:rPr>
      </w:pPr>
      <w:r>
        <w:t>– </w:t>
      </w:r>
      <w:r>
        <w:rPr>
          <w:snapToGrid w:val="0"/>
        </w:rPr>
        <w:t>выполнять расчеты критериев оценки экологического состояния природных объектов;</w:t>
      </w:r>
    </w:p>
    <w:p w:rsidR="00221E8E" w:rsidRDefault="00221E8E" w:rsidP="00221E8E">
      <w:pPr>
        <w:pStyle w:val="0-DIV-12"/>
        <w:spacing w:line="240" w:lineRule="auto"/>
        <w:ind w:firstLine="540"/>
        <w:rPr>
          <w:snapToGrid w:val="0"/>
        </w:rPr>
      </w:pPr>
      <w:r>
        <w:t>– </w:t>
      </w:r>
      <w:r>
        <w:rPr>
          <w:snapToGrid w:val="0"/>
        </w:rPr>
        <w:t>разрабатывать программы и рекомендации для проведения мониторинговых наблюдений.</w:t>
      </w:r>
    </w:p>
    <w:p w:rsidR="00221E8E" w:rsidRDefault="00221E8E" w:rsidP="00221E8E">
      <w:pPr>
        <w:pStyle w:val="0-DIV-12"/>
        <w:ind w:firstLine="540"/>
      </w:pPr>
      <w:r>
        <w:t xml:space="preserve">– открывать уже существующие и создавать новые проекты </w:t>
      </w:r>
      <w:proofErr w:type="spellStart"/>
      <w:r>
        <w:t>Quantum</w:t>
      </w:r>
      <w:proofErr w:type="spellEnd"/>
      <w:r>
        <w:t xml:space="preserve"> GIS;</w:t>
      </w:r>
    </w:p>
    <w:p w:rsidR="00221E8E" w:rsidRDefault="00221E8E" w:rsidP="00221E8E">
      <w:pPr>
        <w:pStyle w:val="0-DIV-12"/>
        <w:ind w:firstLine="540"/>
      </w:pPr>
      <w:r>
        <w:t xml:space="preserve">– задавать системы координат проектов </w:t>
      </w:r>
      <w:proofErr w:type="spellStart"/>
      <w:r>
        <w:t>Quantum</w:t>
      </w:r>
      <w:proofErr w:type="spellEnd"/>
      <w:r>
        <w:t xml:space="preserve"> GIS;</w:t>
      </w:r>
    </w:p>
    <w:p w:rsidR="00221E8E" w:rsidRDefault="00221E8E" w:rsidP="00221E8E">
      <w:pPr>
        <w:pStyle w:val="0-DIV-12"/>
        <w:ind w:firstLine="540"/>
      </w:pPr>
      <w:r>
        <w:t xml:space="preserve">– создавать и редактировать </w:t>
      </w:r>
      <w:proofErr w:type="spellStart"/>
      <w:r>
        <w:t>шейпфайлы</w:t>
      </w:r>
      <w:proofErr w:type="spellEnd"/>
      <w:r>
        <w:t>;</w:t>
      </w:r>
    </w:p>
    <w:p w:rsidR="00221E8E" w:rsidRDefault="00221E8E" w:rsidP="00221E8E">
      <w:pPr>
        <w:pStyle w:val="0-DIV-12"/>
        <w:ind w:firstLine="540"/>
      </w:pPr>
      <w:r>
        <w:lastRenderedPageBreak/>
        <w:t xml:space="preserve">– сохранять </w:t>
      </w:r>
      <w:proofErr w:type="spellStart"/>
      <w:r>
        <w:t>шейпфайлы</w:t>
      </w:r>
      <w:proofErr w:type="spellEnd"/>
      <w:r>
        <w:t xml:space="preserve"> с изменением системы координат;</w:t>
      </w:r>
    </w:p>
    <w:p w:rsidR="00221E8E" w:rsidRDefault="00221E8E" w:rsidP="00221E8E">
      <w:pPr>
        <w:pStyle w:val="0-DIV-12"/>
        <w:ind w:firstLine="540"/>
      </w:pPr>
      <w:r>
        <w:t>– редактировать пространственные объекты векторных слоев;</w:t>
      </w:r>
    </w:p>
    <w:p w:rsidR="00221E8E" w:rsidRDefault="00221E8E" w:rsidP="00221E8E">
      <w:pPr>
        <w:pStyle w:val="0-DIV-12"/>
        <w:ind w:firstLine="540"/>
      </w:pPr>
      <w:r>
        <w:t>– устанавливать параметры примыкания объектов векторных слоёв (элементы топологических взаимоотношений);</w:t>
      </w:r>
    </w:p>
    <w:p w:rsidR="00221E8E" w:rsidRDefault="00221E8E" w:rsidP="00221E8E">
      <w:pPr>
        <w:pStyle w:val="0-DIV-12"/>
        <w:ind w:firstLine="540"/>
      </w:pPr>
      <w:r>
        <w:t>– редактировать атрибутивные таблицы векторных слоёв;</w:t>
      </w:r>
    </w:p>
    <w:p w:rsidR="00221E8E" w:rsidRDefault="00221E8E" w:rsidP="00221E8E">
      <w:pPr>
        <w:pStyle w:val="0-DIV-12"/>
        <w:ind w:firstLine="540"/>
      </w:pPr>
      <w:r>
        <w:t>– выполнять географическую привязку растровых изображений;</w:t>
      </w:r>
    </w:p>
    <w:p w:rsidR="00221E8E" w:rsidRDefault="00221E8E" w:rsidP="00221E8E">
      <w:pPr>
        <w:pStyle w:val="0-DIV-12"/>
        <w:ind w:firstLine="540"/>
      </w:pPr>
      <w:r>
        <w:t xml:space="preserve">– выполнять </w:t>
      </w:r>
      <w:proofErr w:type="spellStart"/>
      <w:r>
        <w:t>перепроецирование</w:t>
      </w:r>
      <w:proofErr w:type="spellEnd"/>
      <w:r>
        <w:t xml:space="preserve"> привязанных растровых слоёв;</w:t>
      </w:r>
    </w:p>
    <w:p w:rsidR="00221E8E" w:rsidRDefault="00221E8E" w:rsidP="00221E8E">
      <w:pPr>
        <w:pStyle w:val="0-DIV-12"/>
        <w:ind w:firstLine="540"/>
      </w:pPr>
      <w:r>
        <w:t>– создавать мозаики растров, выполнять обрезку растров, объединение растров;</w:t>
      </w:r>
    </w:p>
    <w:p w:rsidR="00221E8E" w:rsidRDefault="00221E8E" w:rsidP="00221E8E">
      <w:pPr>
        <w:pStyle w:val="0-DIV-12"/>
        <w:ind w:firstLine="540"/>
      </w:pPr>
      <w:r>
        <w:t>– выполнять векторизацию «по подложке»;</w:t>
      </w:r>
    </w:p>
    <w:p w:rsidR="00221E8E" w:rsidRDefault="00221E8E" w:rsidP="00221E8E">
      <w:pPr>
        <w:pStyle w:val="0-DIV-12"/>
        <w:ind w:firstLine="540"/>
      </w:pPr>
      <w:r>
        <w:t>– создавать сетки координат;</w:t>
      </w:r>
    </w:p>
    <w:p w:rsidR="00221E8E" w:rsidRDefault="00221E8E" w:rsidP="00221E8E">
      <w:pPr>
        <w:pStyle w:val="0-DIV-12"/>
        <w:ind w:firstLine="540"/>
      </w:pPr>
      <w:r>
        <w:t>– классифицировать объекты векторных слоёв на основании значений числовых полей их атрибутивных таблиц;</w:t>
      </w:r>
    </w:p>
    <w:p w:rsidR="00221E8E" w:rsidRDefault="00221E8E" w:rsidP="00221E8E">
      <w:pPr>
        <w:pStyle w:val="0-DIV-12"/>
        <w:ind w:firstLine="540"/>
      </w:pPr>
      <w:r>
        <w:t>– разрабатывать символику и легенды карт;</w:t>
      </w:r>
    </w:p>
    <w:p w:rsidR="00221E8E" w:rsidRDefault="00221E8E" w:rsidP="00221E8E">
      <w:pPr>
        <w:pStyle w:val="0-DIV-12"/>
        <w:ind w:firstLine="540"/>
      </w:pPr>
      <w:r>
        <w:t>– создавать макеты карт с легендами и масштабными линейками;</w:t>
      </w:r>
    </w:p>
    <w:p w:rsidR="00221E8E" w:rsidRDefault="00221E8E" w:rsidP="00221E8E">
      <w:pPr>
        <w:pStyle w:val="0-DIV-12"/>
        <w:ind w:firstLine="540"/>
      </w:pPr>
      <w:r>
        <w:t xml:space="preserve">– экспортировать изображения карт и макетов карт во внешние файлы графических форматов и вставлять их в документы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презентации;</w:t>
      </w:r>
    </w:p>
    <w:p w:rsidR="00221E8E" w:rsidRDefault="00221E8E" w:rsidP="00221E8E">
      <w:pPr>
        <w:pStyle w:val="0-DIV-12"/>
        <w:ind w:firstLine="540"/>
      </w:pPr>
      <w:r>
        <w:t>– выполнять картометрические операции;</w:t>
      </w:r>
    </w:p>
    <w:p w:rsidR="00221E8E" w:rsidRDefault="00221E8E" w:rsidP="00221E8E">
      <w:pPr>
        <w:pStyle w:val="0-DIV-12"/>
        <w:ind w:firstLine="540"/>
      </w:pPr>
      <w:r>
        <w:t>– выполнять расчёты значений числовых полей атрибутивных таблиц по значениям других полей;</w:t>
      </w:r>
    </w:p>
    <w:p w:rsidR="00221E8E" w:rsidRDefault="00221E8E" w:rsidP="00221E8E">
      <w:pPr>
        <w:pStyle w:val="0-DIV-12"/>
        <w:ind w:firstLine="540"/>
      </w:pPr>
      <w:r>
        <w:t>– определять значения нечисловых полей атрибутивных таблиц по значениям других полей;</w:t>
      </w:r>
    </w:p>
    <w:p w:rsidR="00221E8E" w:rsidRDefault="00221E8E" w:rsidP="00221E8E">
      <w:pPr>
        <w:pStyle w:val="0-DIV-12"/>
        <w:ind w:firstLine="540"/>
      </w:pPr>
      <w:r>
        <w:t>– формулировать и выполнять пространственные запросы;</w:t>
      </w:r>
    </w:p>
    <w:p w:rsidR="00221E8E" w:rsidRDefault="00221E8E" w:rsidP="00221E8E">
      <w:pPr>
        <w:pStyle w:val="0-DIV-12"/>
        <w:ind w:firstLine="540"/>
      </w:pPr>
      <w:r>
        <w:t>– формулировать и выполнять запросы по значениям атрибутов;</w:t>
      </w:r>
    </w:p>
    <w:p w:rsidR="00221E8E" w:rsidRDefault="00221E8E" w:rsidP="00221E8E">
      <w:pPr>
        <w:pStyle w:val="0-DIV-12"/>
        <w:ind w:firstLine="540"/>
      </w:pPr>
      <w:r>
        <w:t>– выполнять оверлейные операции;</w:t>
      </w:r>
    </w:p>
    <w:p w:rsidR="00221E8E" w:rsidRDefault="00221E8E" w:rsidP="00221E8E">
      <w:pPr>
        <w:pStyle w:val="0-DIV-12"/>
        <w:ind w:firstLine="540"/>
      </w:pPr>
      <w:r>
        <w:t>– выполнять интерполяцию числовых значений;</w:t>
      </w:r>
    </w:p>
    <w:p w:rsidR="00221E8E" w:rsidRDefault="00221E8E" w:rsidP="00221E8E">
      <w:pPr>
        <w:pStyle w:val="0-DIV-12"/>
        <w:ind w:firstLine="540"/>
      </w:pPr>
      <w:r>
        <w:t xml:space="preserve">– выполнять операцию </w:t>
      </w:r>
      <w:proofErr w:type="spellStart"/>
      <w:r>
        <w:t>переклассификации</w:t>
      </w:r>
      <w:proofErr w:type="spellEnd"/>
      <w:r>
        <w:t xml:space="preserve"> растров;</w:t>
      </w:r>
    </w:p>
    <w:p w:rsidR="00221E8E" w:rsidRDefault="00221E8E" w:rsidP="00221E8E">
      <w:pPr>
        <w:pStyle w:val="0-DIV-12"/>
        <w:ind w:firstLine="540"/>
      </w:pPr>
      <w:r>
        <w:t xml:space="preserve">– выполнять преобразования «вектор-растр» и «растр-вектор»; </w:t>
      </w:r>
    </w:p>
    <w:p w:rsidR="00221E8E" w:rsidRDefault="00221E8E" w:rsidP="00221E8E">
      <w:pPr>
        <w:pStyle w:val="0-DIV-12"/>
        <w:ind w:firstLine="540"/>
      </w:pPr>
      <w:r>
        <w:t>– строить изолинии;</w:t>
      </w:r>
    </w:p>
    <w:p w:rsidR="00221E8E" w:rsidRDefault="00221E8E" w:rsidP="00221E8E">
      <w:pPr>
        <w:pStyle w:val="0-DIV-12"/>
        <w:ind w:firstLine="540"/>
      </w:pPr>
      <w:r>
        <w:t>– применять «Калькулятор растров»;</w:t>
      </w:r>
    </w:p>
    <w:p w:rsidR="00E81566" w:rsidRPr="00221E8E" w:rsidRDefault="00221E8E" w:rsidP="00221E8E">
      <w:pPr>
        <w:pStyle w:val="a4"/>
        <w:spacing w:line="276" w:lineRule="auto"/>
        <w:ind w:left="426"/>
        <w:jc w:val="both"/>
        <w:rPr>
          <w:b w:val="0"/>
          <w:sz w:val="24"/>
        </w:rPr>
      </w:pPr>
      <w:r w:rsidRPr="00221E8E">
        <w:rPr>
          <w:b w:val="0"/>
        </w:rPr>
        <w:t xml:space="preserve">– </w:t>
      </w:r>
      <w:r w:rsidRPr="00221E8E">
        <w:rPr>
          <w:b w:val="0"/>
          <w:sz w:val="24"/>
          <w:szCs w:val="24"/>
        </w:rPr>
        <w:t>создавать модели рабочих потоков.</w:t>
      </w:r>
    </w:p>
    <w:p w:rsidR="00E81566" w:rsidRPr="00221E8E" w:rsidRDefault="00E81566" w:rsidP="00EE26B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221E8E">
        <w:rPr>
          <w:szCs w:val="28"/>
          <w:u w:val="single"/>
        </w:rPr>
        <w:t>Владеть:</w:t>
      </w:r>
    </w:p>
    <w:p w:rsidR="00221E8E" w:rsidRDefault="00221E8E" w:rsidP="00221E8E">
      <w:pPr>
        <w:pStyle w:val="0-DIV-12"/>
        <w:spacing w:line="240" w:lineRule="auto"/>
        <w:ind w:firstLine="540"/>
      </w:pPr>
      <w:r>
        <w:t>– терминологией и понятийным аппаратом в области геоинформационных технологий;</w:t>
      </w:r>
    </w:p>
    <w:p w:rsidR="00221E8E" w:rsidRDefault="00221E8E" w:rsidP="00221E8E">
      <w:pPr>
        <w:pStyle w:val="0-DIV-12"/>
        <w:ind w:firstLine="540"/>
      </w:pPr>
      <w:r>
        <w:t xml:space="preserve">– навыками работы в ГИС </w:t>
      </w:r>
      <w:proofErr w:type="spellStart"/>
      <w:r>
        <w:t>Quantum</w:t>
      </w:r>
      <w:proofErr w:type="spellEnd"/>
      <w:r>
        <w:t xml:space="preserve"> GIS;</w:t>
      </w:r>
    </w:p>
    <w:p w:rsidR="00221E8E" w:rsidRDefault="00221E8E" w:rsidP="00221E8E">
      <w:pPr>
        <w:pStyle w:val="0-DIV-12"/>
        <w:spacing w:line="240" w:lineRule="auto"/>
        <w:ind w:firstLine="540"/>
      </w:pPr>
      <w:r>
        <w:t xml:space="preserve">– методами анализа пространственной и семантической информации в </w:t>
      </w:r>
      <w:proofErr w:type="spellStart"/>
      <w:r>
        <w:t>Quantum</w:t>
      </w:r>
      <w:proofErr w:type="spellEnd"/>
      <w:r>
        <w:t xml:space="preserve"> GIS.</w:t>
      </w:r>
    </w:p>
    <w:p w:rsidR="0082433A" w:rsidRPr="00221E8E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bookmarkStart w:id="0" w:name="_GoBack"/>
      <w:bookmarkEnd w:id="0"/>
      <w:r w:rsidRPr="00221E8E">
        <w:rPr>
          <w:b/>
          <w:color w:val="000000"/>
          <w:szCs w:val="28"/>
        </w:rPr>
        <w:t>Содержание дисциплины</w:t>
      </w:r>
      <w:r w:rsidR="004C7762" w:rsidRPr="00221E8E">
        <w:rPr>
          <w:b/>
          <w:color w:val="000000"/>
          <w:szCs w:val="28"/>
        </w:rPr>
        <w:t xml:space="preserve"> (разделы, </w:t>
      </w:r>
      <w:r w:rsidR="000B4430" w:rsidRPr="00221E8E">
        <w:rPr>
          <w:b/>
          <w:color w:val="000000"/>
          <w:szCs w:val="28"/>
        </w:rPr>
        <w:t>темы</w:t>
      </w:r>
      <w:r w:rsidR="004C7762" w:rsidRPr="00221E8E">
        <w:rPr>
          <w:b/>
          <w:color w:val="000000"/>
          <w:szCs w:val="28"/>
        </w:rPr>
        <w:t>):</w:t>
      </w:r>
    </w:p>
    <w:p w:rsidR="00221E8E" w:rsidRPr="00221E8E" w:rsidRDefault="00221E8E" w:rsidP="00221E8E">
      <w:r w:rsidRPr="00221E8E">
        <w:t>Введение</w:t>
      </w:r>
      <w:r>
        <w:t xml:space="preserve">. </w:t>
      </w:r>
      <w:r w:rsidRPr="00221E8E">
        <w:t>Классификация и структура ГИС</w:t>
      </w:r>
      <w:r>
        <w:t xml:space="preserve">. </w:t>
      </w:r>
      <w:r w:rsidRPr="00221E8E">
        <w:t>Форматы пространственных данных</w:t>
      </w:r>
      <w:r>
        <w:t xml:space="preserve">. </w:t>
      </w:r>
      <w:r w:rsidRPr="00221E8E">
        <w:t>Обработка и анализ данных в ГИС</w:t>
      </w:r>
      <w:r>
        <w:t xml:space="preserve">. </w:t>
      </w:r>
      <w:r w:rsidRPr="00221E8E">
        <w:t>Моделирование в ГИС</w:t>
      </w:r>
      <w:r>
        <w:t xml:space="preserve">. </w:t>
      </w:r>
      <w:r w:rsidRPr="00221E8E">
        <w:t>Интеллектуализация ГИС</w:t>
      </w:r>
      <w:r>
        <w:t xml:space="preserve">. </w:t>
      </w:r>
      <w:r w:rsidRPr="00221E8E">
        <w:t>Обзор программных средств, применяемых для создания и ведения ГИС</w:t>
      </w:r>
      <w:r>
        <w:t xml:space="preserve">. </w:t>
      </w:r>
      <w:r w:rsidRPr="00221E8E">
        <w:t xml:space="preserve">Применение геоинформационной системы </w:t>
      </w:r>
      <w:proofErr w:type="spellStart"/>
      <w:r w:rsidRPr="00221E8E">
        <w:t>Quantum</w:t>
      </w:r>
      <w:proofErr w:type="spellEnd"/>
      <w:r w:rsidRPr="00221E8E">
        <w:t xml:space="preserve"> GIS для исследований в сфере экологии и природопользования</w:t>
      </w:r>
      <w:r>
        <w:t xml:space="preserve">. </w:t>
      </w:r>
      <w:r w:rsidRPr="00221E8E">
        <w:t xml:space="preserve">Применение геоинформационной системы </w:t>
      </w:r>
      <w:proofErr w:type="spellStart"/>
      <w:r w:rsidRPr="00221E8E">
        <w:t>ArcGIS</w:t>
      </w:r>
      <w:proofErr w:type="spellEnd"/>
      <w:r w:rsidRPr="00221E8E">
        <w:t xml:space="preserve"> для исследований в сфере экологии и природопользования</w:t>
      </w:r>
      <w:r>
        <w:t xml:space="preserve">. </w:t>
      </w:r>
      <w:r w:rsidRPr="00221E8E">
        <w:t xml:space="preserve">Применение ГИС </w:t>
      </w:r>
      <w:proofErr w:type="spellStart"/>
      <w:r w:rsidRPr="00221E8E">
        <w:t>Isoline</w:t>
      </w:r>
      <w:proofErr w:type="spellEnd"/>
      <w:r w:rsidRPr="00221E8E">
        <w:t xml:space="preserve"> в экологии и природопользовании</w:t>
      </w:r>
      <w:r>
        <w:t xml:space="preserve">. </w:t>
      </w:r>
      <w:r w:rsidRPr="00221E8E">
        <w:t xml:space="preserve">Векторизация растровых изображений с помощью пакета </w:t>
      </w:r>
      <w:proofErr w:type="spellStart"/>
      <w:r w:rsidRPr="00221E8E">
        <w:t>Easy</w:t>
      </w:r>
      <w:proofErr w:type="spellEnd"/>
      <w:r w:rsidRPr="00221E8E">
        <w:t xml:space="preserve"> </w:t>
      </w:r>
      <w:proofErr w:type="spellStart"/>
      <w:r w:rsidRPr="00221E8E">
        <w:t>Trace</w:t>
      </w:r>
      <w:proofErr w:type="spellEnd"/>
      <w:r>
        <w:t xml:space="preserve">. </w:t>
      </w:r>
      <w:r w:rsidRPr="00221E8E">
        <w:lastRenderedPageBreak/>
        <w:t>Применение ГИС IDRISI в экологии и природопользовании</w:t>
      </w:r>
      <w:r>
        <w:t>.</w:t>
      </w:r>
      <w:r w:rsidRPr="00221E8E">
        <w:t xml:space="preserve"> Обработка спутниковых данных в среде ГИС </w:t>
      </w:r>
      <w:proofErr w:type="spellStart"/>
      <w:r w:rsidRPr="00221E8E">
        <w:t>Quantum</w:t>
      </w:r>
      <w:proofErr w:type="spellEnd"/>
      <w:r w:rsidRPr="00221E8E">
        <w:t xml:space="preserve"> GIS и </w:t>
      </w:r>
      <w:proofErr w:type="spellStart"/>
      <w:r w:rsidRPr="00221E8E">
        <w:t>ArcGIS</w:t>
      </w:r>
      <w:proofErr w:type="spellEnd"/>
    </w:p>
    <w:p w:rsidR="000B4430" w:rsidRPr="00221E8E" w:rsidRDefault="000B4430" w:rsidP="00221E8E"/>
    <w:sectPr w:rsidR="000B4430" w:rsidRPr="00221E8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08100E"/>
    <w:multiLevelType w:val="hybridMultilevel"/>
    <w:tmpl w:val="8A6E19D2"/>
    <w:lvl w:ilvl="0" w:tplc="4C1416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21E8E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0E80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41750"/>
  <w15:docId w15:val="{86A64B90-CD67-4C4B-A220-B19E773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Заголовок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uiPriority w:val="99"/>
    <w:rsid w:val="00221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6855-7B85-46F4-854A-AAC12E8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Валентин</cp:lastModifiedBy>
  <cp:revision>2</cp:revision>
  <dcterms:created xsi:type="dcterms:W3CDTF">2018-04-13T14:44:00Z</dcterms:created>
  <dcterms:modified xsi:type="dcterms:W3CDTF">2018-04-13T14:44:00Z</dcterms:modified>
</cp:coreProperties>
</file>