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2F431B" w:rsidRDefault="002A6408" w:rsidP="002F431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F431B">
        <w:rPr>
          <w:b/>
          <w:sz w:val="28"/>
          <w:szCs w:val="28"/>
        </w:rPr>
        <w:t xml:space="preserve">Аннотация </w:t>
      </w:r>
      <w:r w:rsidR="00A716D3" w:rsidRPr="002F431B">
        <w:rPr>
          <w:b/>
          <w:sz w:val="28"/>
          <w:szCs w:val="28"/>
        </w:rPr>
        <w:t xml:space="preserve">к </w:t>
      </w:r>
      <w:r w:rsidRPr="002F431B">
        <w:rPr>
          <w:b/>
          <w:sz w:val="28"/>
          <w:szCs w:val="28"/>
        </w:rPr>
        <w:t>рабочей программ</w:t>
      </w:r>
      <w:r w:rsidR="00A716D3" w:rsidRPr="002F431B">
        <w:rPr>
          <w:b/>
          <w:sz w:val="28"/>
          <w:szCs w:val="28"/>
        </w:rPr>
        <w:t>е</w:t>
      </w:r>
      <w:r w:rsidRPr="002F431B">
        <w:rPr>
          <w:b/>
          <w:sz w:val="28"/>
          <w:szCs w:val="28"/>
        </w:rPr>
        <w:t xml:space="preserve"> дисциплин</w:t>
      </w:r>
      <w:r w:rsidR="00EB1775" w:rsidRPr="002F431B">
        <w:rPr>
          <w:b/>
          <w:sz w:val="28"/>
          <w:szCs w:val="28"/>
        </w:rPr>
        <w:t>ы</w:t>
      </w:r>
    </w:p>
    <w:p w:rsidR="002A6408" w:rsidRPr="002F431B" w:rsidRDefault="001F1F20" w:rsidP="002F431B">
      <w:pPr>
        <w:spacing w:line="360" w:lineRule="auto"/>
        <w:jc w:val="center"/>
        <w:rPr>
          <w:bCs/>
          <w:color w:val="FF0000"/>
          <w:sz w:val="28"/>
          <w:szCs w:val="28"/>
        </w:rPr>
      </w:pPr>
      <w:r w:rsidRPr="002F431B">
        <w:rPr>
          <w:sz w:val="28"/>
          <w:szCs w:val="28"/>
        </w:rPr>
        <w:t>ФИЛОСОФИЯ</w:t>
      </w:r>
    </w:p>
    <w:p w:rsidR="00AF2DA2" w:rsidRPr="002F431B" w:rsidRDefault="00AF2DA2" w:rsidP="002F431B">
      <w:pPr>
        <w:spacing w:line="360" w:lineRule="auto"/>
        <w:jc w:val="center"/>
        <w:outlineLvl w:val="0"/>
        <w:rPr>
          <w:sz w:val="28"/>
          <w:szCs w:val="28"/>
        </w:rPr>
      </w:pPr>
      <w:r w:rsidRPr="002F431B">
        <w:rPr>
          <w:bCs/>
          <w:sz w:val="28"/>
          <w:szCs w:val="28"/>
        </w:rPr>
        <w:t xml:space="preserve">Направление подготовки </w:t>
      </w:r>
      <w:r w:rsidRPr="002F431B">
        <w:rPr>
          <w:sz w:val="28"/>
          <w:szCs w:val="28"/>
        </w:rPr>
        <w:t xml:space="preserve">– </w:t>
      </w:r>
      <w:r w:rsidRPr="002F431B">
        <w:rPr>
          <w:b/>
          <w:sz w:val="28"/>
          <w:szCs w:val="28"/>
        </w:rPr>
        <w:t>17.03.01 «Корабельное вооружение»</w:t>
      </w:r>
    </w:p>
    <w:p w:rsidR="00AF2DA2" w:rsidRPr="002F431B" w:rsidRDefault="00AF2DA2" w:rsidP="002F431B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 w:rsidRPr="002F431B">
        <w:rPr>
          <w:sz w:val="28"/>
          <w:szCs w:val="28"/>
        </w:rPr>
        <w:t xml:space="preserve">Направленность (профиль) – </w:t>
      </w:r>
      <w:r w:rsidRPr="002F431B">
        <w:rPr>
          <w:b/>
          <w:color w:val="000000"/>
          <w:sz w:val="28"/>
          <w:szCs w:val="28"/>
          <w:shd w:val="clear" w:color="auto" w:fill="FFFFFF"/>
        </w:rPr>
        <w:t>Морские информационные системы и оборудование</w:t>
      </w:r>
    </w:p>
    <w:p w:rsidR="00AF2DA2" w:rsidRPr="002F431B" w:rsidRDefault="00AF2DA2" w:rsidP="002F431B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 w:rsidRPr="002F431B">
        <w:rPr>
          <w:sz w:val="28"/>
          <w:szCs w:val="28"/>
        </w:rPr>
        <w:t xml:space="preserve">Квалификация выпускника - </w:t>
      </w:r>
      <w:proofErr w:type="spellStart"/>
      <w:r w:rsidRPr="002F431B">
        <w:rPr>
          <w:b/>
          <w:sz w:val="28"/>
          <w:szCs w:val="28"/>
        </w:rPr>
        <w:t>бакалавриат</w:t>
      </w:r>
      <w:proofErr w:type="spellEnd"/>
    </w:p>
    <w:p w:rsidR="00AF2DA2" w:rsidRPr="002F431B" w:rsidRDefault="00AF2DA2" w:rsidP="002F431B">
      <w:pPr>
        <w:spacing w:line="360" w:lineRule="auto"/>
        <w:jc w:val="center"/>
        <w:rPr>
          <w:sz w:val="28"/>
          <w:szCs w:val="28"/>
        </w:rPr>
      </w:pPr>
    </w:p>
    <w:p w:rsidR="002F431B" w:rsidRPr="002F431B" w:rsidRDefault="002F431B" w:rsidP="002F431B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2F431B">
        <w:rPr>
          <w:b/>
          <w:sz w:val="28"/>
          <w:szCs w:val="28"/>
        </w:rPr>
        <w:t>Цель</w:t>
      </w:r>
      <w:r w:rsidRPr="002F431B">
        <w:rPr>
          <w:sz w:val="28"/>
          <w:szCs w:val="28"/>
        </w:rPr>
        <w:t xml:space="preserve"> курса философии в высшем образовании — формирование базовых навыков мышления в соответствии с мировой традицией философии.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 xml:space="preserve">Основные </w:t>
      </w:r>
      <w:r w:rsidRPr="002F431B">
        <w:rPr>
          <w:b/>
          <w:bCs/>
          <w:color w:val="000000"/>
          <w:sz w:val="28"/>
          <w:szCs w:val="28"/>
        </w:rPr>
        <w:t xml:space="preserve">задачи </w:t>
      </w:r>
      <w:r w:rsidRPr="002F431B">
        <w:rPr>
          <w:bCs/>
          <w:color w:val="000000"/>
          <w:sz w:val="28"/>
          <w:szCs w:val="28"/>
        </w:rPr>
        <w:t xml:space="preserve">дисциплины: 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Научиться различать существенное и несущественное;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Научиться ставить философские вопросы и вести исследование в них;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Выработать понятие о широте и глубине бытия мира;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Открыть возможность самоопределения в горизонте мировой культуры;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Получить понимание истории философского дела в его эпохальных чертах;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Научиться толковать свою речь и рефлектировать свою мысль;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 xml:space="preserve">— Научиться вести осмысленную речь </w:t>
      </w:r>
      <w:proofErr w:type="gramStart"/>
      <w:r w:rsidRPr="002F431B">
        <w:rPr>
          <w:bCs/>
          <w:color w:val="000000"/>
          <w:sz w:val="28"/>
          <w:szCs w:val="28"/>
        </w:rPr>
        <w:t>с</w:t>
      </w:r>
      <w:proofErr w:type="gramEnd"/>
      <w:r w:rsidRPr="002F431B">
        <w:rPr>
          <w:bCs/>
          <w:color w:val="000000"/>
          <w:sz w:val="28"/>
          <w:szCs w:val="28"/>
        </w:rPr>
        <w:t xml:space="preserve"> другим философствующим;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Дать пример свободно-ответственного отношения к собственному бытию в мире;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Истолковать собственное бытие в чертах настоящей эпохи;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Раскрыть смысл бытия человека в обществе, в том числе — смысл профессии.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2F431B">
        <w:rPr>
          <w:bCs/>
          <w:color w:val="000000"/>
          <w:sz w:val="28"/>
          <w:szCs w:val="28"/>
        </w:rPr>
        <w:t>— Приобрести навыки работы с философским текстом.</w:t>
      </w:r>
    </w:p>
    <w:p w:rsidR="002F431B" w:rsidRPr="002F431B" w:rsidRDefault="002F431B" w:rsidP="002F431B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rPr>
          <w:sz w:val="28"/>
          <w:szCs w:val="28"/>
        </w:rPr>
      </w:pPr>
      <w:r w:rsidRPr="002F431B">
        <w:rPr>
          <w:sz w:val="28"/>
          <w:szCs w:val="28"/>
        </w:rPr>
        <w:t xml:space="preserve">Настоящий курс философии построен на </w:t>
      </w:r>
      <w:r w:rsidRPr="002F431B">
        <w:rPr>
          <w:b/>
          <w:sz w:val="28"/>
          <w:szCs w:val="28"/>
        </w:rPr>
        <w:t>методологическом принципе</w:t>
      </w:r>
      <w:r w:rsidRPr="002F431B">
        <w:rPr>
          <w:sz w:val="28"/>
          <w:szCs w:val="28"/>
        </w:rPr>
        <w:t xml:space="preserve"> единства истории, логики и пропедевтики философии. Курс не разделяется на историко-философскую и «тематическую» части. Последовательное движение по историко-философским эпохам одновременно является и раскрытием </w:t>
      </w:r>
      <w:r w:rsidRPr="002F431B">
        <w:rPr>
          <w:sz w:val="28"/>
          <w:szCs w:val="28"/>
        </w:rPr>
        <w:lastRenderedPageBreak/>
        <w:t>основных определений бытия сущего, и формированием у студентов соответствующих этим определениям мыслительных способностей.</w:t>
      </w:r>
    </w:p>
    <w:p w:rsidR="002F431B" w:rsidRPr="002F431B" w:rsidRDefault="002F431B" w:rsidP="002F431B">
      <w:pPr>
        <w:spacing w:line="360" w:lineRule="auto"/>
        <w:ind w:firstLine="709"/>
        <w:rPr>
          <w:sz w:val="28"/>
          <w:szCs w:val="28"/>
        </w:rPr>
      </w:pPr>
      <w:r w:rsidRPr="002F431B">
        <w:rPr>
          <w:sz w:val="28"/>
          <w:szCs w:val="28"/>
        </w:rPr>
        <w:t>Для работы на семинарских занятиях привлекаются доступные студентам по сложности классические  философские тексты (ранних греческих философов, Платона, Ф. Бэкона, Декарта, Гегеля и др.). В работе с классическими текстами не ставится задача ознакомить учащихся с творчеством того или иного мыслителя. Главная задача – научить студента самостоятельно мыслить по ходу постановки и решения фундаментальных философских вопросов.</w:t>
      </w:r>
    </w:p>
    <w:p w:rsidR="002F431B" w:rsidRDefault="002F431B" w:rsidP="002F431B">
      <w:pPr>
        <w:spacing w:line="360" w:lineRule="auto"/>
        <w:ind w:firstLine="709"/>
        <w:rPr>
          <w:sz w:val="28"/>
          <w:szCs w:val="28"/>
        </w:rPr>
      </w:pPr>
      <w:r w:rsidRPr="002F431B">
        <w:rPr>
          <w:sz w:val="28"/>
          <w:szCs w:val="28"/>
        </w:rPr>
        <w:t xml:space="preserve"> </w:t>
      </w:r>
    </w:p>
    <w:p w:rsidR="002F431B" w:rsidRPr="002F431B" w:rsidRDefault="002F431B" w:rsidP="002F431B">
      <w:pPr>
        <w:spacing w:line="360" w:lineRule="auto"/>
        <w:ind w:firstLine="709"/>
        <w:rPr>
          <w:sz w:val="28"/>
          <w:szCs w:val="28"/>
        </w:rPr>
      </w:pPr>
    </w:p>
    <w:p w:rsidR="002F431B" w:rsidRPr="002F431B" w:rsidRDefault="002F431B" w:rsidP="002F431B">
      <w:pPr>
        <w:pStyle w:val="0-DIV-12"/>
        <w:spacing w:line="360" w:lineRule="auto"/>
        <w:jc w:val="center"/>
        <w:rPr>
          <w:b/>
          <w:bCs/>
          <w:sz w:val="28"/>
          <w:szCs w:val="28"/>
        </w:rPr>
      </w:pPr>
      <w:r w:rsidRPr="002F431B">
        <w:rPr>
          <w:b/>
          <w:bCs/>
          <w:sz w:val="28"/>
          <w:szCs w:val="28"/>
        </w:rPr>
        <w:t>Место дисциплины в структуре ООП ВПО</w:t>
      </w:r>
    </w:p>
    <w:p w:rsidR="002F431B" w:rsidRPr="002F431B" w:rsidRDefault="002F431B" w:rsidP="002F431B">
      <w:pPr>
        <w:pStyle w:val="0-DIV-12"/>
        <w:spacing w:line="360" w:lineRule="auto"/>
        <w:jc w:val="center"/>
        <w:rPr>
          <w:b/>
          <w:bCs/>
          <w:sz w:val="28"/>
          <w:szCs w:val="28"/>
        </w:rPr>
      </w:pPr>
    </w:p>
    <w:p w:rsidR="002F431B" w:rsidRPr="002F431B" w:rsidRDefault="002F431B" w:rsidP="002F431B">
      <w:pPr>
        <w:pStyle w:val="0-DIV-12"/>
        <w:spacing w:line="360" w:lineRule="auto"/>
        <w:ind w:firstLine="709"/>
        <w:rPr>
          <w:sz w:val="28"/>
          <w:szCs w:val="28"/>
        </w:rPr>
      </w:pPr>
      <w:r w:rsidRPr="002F431B">
        <w:rPr>
          <w:sz w:val="28"/>
          <w:szCs w:val="28"/>
        </w:rPr>
        <w:t xml:space="preserve">Дисциплина «Философия» относится к дисциплинам базовой части гуманитарного цикла. </w:t>
      </w:r>
    </w:p>
    <w:p w:rsidR="002F431B" w:rsidRPr="002F431B" w:rsidRDefault="002F431B" w:rsidP="002F431B">
      <w:pPr>
        <w:pStyle w:val="0-DIV-12"/>
        <w:spacing w:line="360" w:lineRule="auto"/>
        <w:ind w:firstLine="709"/>
        <w:rPr>
          <w:sz w:val="28"/>
          <w:szCs w:val="28"/>
        </w:rPr>
      </w:pPr>
      <w:r w:rsidRPr="002F431B">
        <w:rPr>
          <w:sz w:val="28"/>
          <w:szCs w:val="28"/>
        </w:rPr>
        <w:t>Для освоения данной дисциплины, обучающиеся должны освоить разделы дисциплин: «История», «Математика», «Русский язык и культура речи»</w:t>
      </w:r>
    </w:p>
    <w:p w:rsidR="002F431B" w:rsidRPr="002F431B" w:rsidRDefault="002F431B" w:rsidP="002F431B">
      <w:pPr>
        <w:spacing w:line="360" w:lineRule="auto"/>
        <w:jc w:val="both"/>
        <w:rPr>
          <w:sz w:val="28"/>
          <w:szCs w:val="28"/>
        </w:rPr>
      </w:pPr>
      <w:r w:rsidRPr="002F431B">
        <w:rPr>
          <w:sz w:val="28"/>
          <w:szCs w:val="28"/>
        </w:rPr>
        <w:t xml:space="preserve">Параллельно с дисциплиной «Философия» изучается «Иностранный язык». </w:t>
      </w:r>
    </w:p>
    <w:p w:rsidR="002F37DB" w:rsidRPr="002F431B" w:rsidRDefault="002F37DB" w:rsidP="002F431B">
      <w:pPr>
        <w:spacing w:line="360" w:lineRule="auto"/>
        <w:jc w:val="both"/>
        <w:rPr>
          <w:b/>
          <w:sz w:val="28"/>
          <w:szCs w:val="28"/>
        </w:rPr>
      </w:pPr>
    </w:p>
    <w:p w:rsidR="002F431B" w:rsidRPr="002F431B" w:rsidRDefault="002F431B" w:rsidP="002F431B">
      <w:pPr>
        <w:pStyle w:val="0-DIV-12"/>
        <w:spacing w:line="360" w:lineRule="auto"/>
        <w:ind w:firstLine="567"/>
        <w:rPr>
          <w:b/>
          <w:bCs/>
          <w:sz w:val="28"/>
          <w:szCs w:val="28"/>
        </w:rPr>
      </w:pPr>
      <w:r w:rsidRPr="002F431B">
        <w:rPr>
          <w:sz w:val="28"/>
          <w:szCs w:val="28"/>
        </w:rPr>
        <w:t xml:space="preserve">Бакалавр </w:t>
      </w:r>
      <w:r w:rsidRPr="002F431B">
        <w:rPr>
          <w:b/>
          <w:bCs/>
          <w:sz w:val="28"/>
          <w:szCs w:val="28"/>
        </w:rPr>
        <w:t xml:space="preserve">должен знать: 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сущность философского дела, его предмет, метод, цель и настрой философствующего (ОК-</w:t>
      </w:r>
      <w:r>
        <w:rPr>
          <w:sz w:val="28"/>
          <w:szCs w:val="28"/>
        </w:rPr>
        <w:t>1</w:t>
      </w:r>
      <w:r w:rsidRPr="002F431B">
        <w:rPr>
          <w:sz w:val="28"/>
          <w:szCs w:val="28"/>
        </w:rPr>
        <w:t xml:space="preserve">, </w:t>
      </w:r>
      <w:r>
        <w:rPr>
          <w:sz w:val="28"/>
          <w:szCs w:val="28"/>
        </w:rPr>
        <w:t>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 xml:space="preserve">— общность и различие философии с другими </w:t>
      </w:r>
      <w:proofErr w:type="spellStart"/>
      <w:r w:rsidRPr="002F431B">
        <w:rPr>
          <w:sz w:val="28"/>
          <w:szCs w:val="28"/>
        </w:rPr>
        <w:t>смыслооткрывающими</w:t>
      </w:r>
      <w:proofErr w:type="spellEnd"/>
      <w:r w:rsidRPr="002F431B">
        <w:rPr>
          <w:sz w:val="28"/>
          <w:szCs w:val="28"/>
        </w:rPr>
        <w:t xml:space="preserve"> деятельностями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понятие мира, непреходящие черты бытия сущего, основные области сущего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смысл истории мира, сущность исторических эпох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 xml:space="preserve">— смысл истории философии, черты историко-философских эпох, </w:t>
      </w:r>
      <w:r w:rsidRPr="002F431B">
        <w:rPr>
          <w:sz w:val="28"/>
          <w:szCs w:val="28"/>
        </w:rPr>
        <w:lastRenderedPageBreak/>
        <w:t>основные понятия эпох, представителей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смысл бытия человека в мире, сущностные возможности человека, особенность индивидуального, общественного и культурного бытия ((ОК-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основные исторические образы природы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научный характер настоящей эпохи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7)</w:t>
      </w:r>
      <w:r w:rsidRPr="002F431B">
        <w:rPr>
          <w:sz w:val="28"/>
          <w:szCs w:val="28"/>
        </w:rPr>
        <w:t>.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</w:p>
    <w:p w:rsidR="002F431B" w:rsidRPr="002F431B" w:rsidRDefault="002F431B" w:rsidP="002F431B">
      <w:pPr>
        <w:pStyle w:val="0-DIV-12"/>
        <w:spacing w:line="360" w:lineRule="auto"/>
        <w:ind w:firstLine="567"/>
        <w:rPr>
          <w:b/>
          <w:bCs/>
          <w:sz w:val="28"/>
          <w:szCs w:val="28"/>
        </w:rPr>
      </w:pPr>
      <w:r w:rsidRPr="002F431B">
        <w:rPr>
          <w:sz w:val="28"/>
          <w:szCs w:val="28"/>
        </w:rPr>
        <w:t xml:space="preserve">Бакалавр </w:t>
      </w:r>
      <w:r w:rsidRPr="002F431B">
        <w:rPr>
          <w:b/>
          <w:sz w:val="28"/>
          <w:szCs w:val="28"/>
        </w:rPr>
        <w:t>должен</w:t>
      </w:r>
      <w:r w:rsidRPr="002F431B">
        <w:rPr>
          <w:sz w:val="28"/>
          <w:szCs w:val="28"/>
        </w:rPr>
        <w:t xml:space="preserve"> </w:t>
      </w:r>
      <w:r w:rsidRPr="002F431B">
        <w:rPr>
          <w:b/>
          <w:bCs/>
          <w:sz w:val="28"/>
          <w:szCs w:val="28"/>
        </w:rPr>
        <w:t>уметь: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iCs/>
          <w:sz w:val="28"/>
          <w:szCs w:val="28"/>
        </w:rPr>
      </w:pPr>
      <w:r w:rsidRPr="002F431B">
        <w:rPr>
          <w:i/>
          <w:iCs/>
          <w:sz w:val="28"/>
          <w:szCs w:val="28"/>
        </w:rPr>
        <w:t xml:space="preserve"> 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ставить вопрос о сущности вещи и многосторонне исследовать её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рефлектировать свою мысль и истолковывать свою речь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вести философскую беседу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осваивать философский текст начального уровня сложности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</w:t>
      </w:r>
      <w:r w:rsidRPr="002F431B">
        <w:rPr>
          <w:sz w:val="28"/>
          <w:szCs w:val="28"/>
        </w:rPr>
        <w:t>);</w:t>
      </w:r>
    </w:p>
    <w:p w:rsid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— философски осмыслить любую задачу, в том числе — профессиональную (ОК-</w:t>
      </w:r>
      <w:r>
        <w:rPr>
          <w:sz w:val="28"/>
          <w:szCs w:val="28"/>
        </w:rPr>
        <w:t>1, ОК-4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5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6</w:t>
      </w:r>
      <w:r w:rsidRPr="002F431B">
        <w:rPr>
          <w:sz w:val="28"/>
          <w:szCs w:val="28"/>
        </w:rPr>
        <w:t>, ОК-</w:t>
      </w:r>
      <w:r>
        <w:rPr>
          <w:sz w:val="28"/>
          <w:szCs w:val="28"/>
        </w:rPr>
        <w:t>7)</w:t>
      </w:r>
      <w:r w:rsidRPr="002F431B">
        <w:rPr>
          <w:sz w:val="28"/>
          <w:szCs w:val="28"/>
        </w:rPr>
        <w:t>.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</w:p>
    <w:p w:rsidR="002F431B" w:rsidRDefault="002F431B" w:rsidP="002F431B">
      <w:pPr>
        <w:pStyle w:val="0-DIV-12"/>
        <w:spacing w:line="360" w:lineRule="auto"/>
        <w:ind w:firstLine="567"/>
        <w:rPr>
          <w:b/>
          <w:sz w:val="28"/>
          <w:szCs w:val="28"/>
        </w:rPr>
      </w:pPr>
      <w:r w:rsidRPr="002F431B">
        <w:rPr>
          <w:sz w:val="28"/>
          <w:szCs w:val="28"/>
        </w:rPr>
        <w:t xml:space="preserve">   Бакалавр </w:t>
      </w:r>
      <w:r w:rsidRPr="002F431B">
        <w:rPr>
          <w:b/>
          <w:sz w:val="28"/>
          <w:szCs w:val="28"/>
        </w:rPr>
        <w:t>должен владеть: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b/>
          <w:sz w:val="28"/>
          <w:szCs w:val="28"/>
        </w:rPr>
      </w:pPr>
    </w:p>
    <w:p w:rsidR="005E6192" w:rsidRPr="005E6192" w:rsidRDefault="002F431B" w:rsidP="005E6192">
      <w:pPr>
        <w:spacing w:line="360" w:lineRule="auto"/>
        <w:rPr>
          <w:sz w:val="28"/>
          <w:szCs w:val="28"/>
          <w:lang w:eastAsia="ar-SA"/>
        </w:rPr>
      </w:pPr>
      <w:r w:rsidRPr="002F431B">
        <w:rPr>
          <w:b/>
          <w:sz w:val="28"/>
          <w:szCs w:val="28"/>
        </w:rPr>
        <w:t xml:space="preserve">      </w:t>
      </w:r>
      <w:r w:rsidR="005E6192">
        <w:rPr>
          <w:b/>
          <w:sz w:val="28"/>
          <w:szCs w:val="28"/>
        </w:rPr>
        <w:t xml:space="preserve">     </w:t>
      </w:r>
      <w:proofErr w:type="gramStart"/>
      <w:r w:rsidRPr="002F431B">
        <w:rPr>
          <w:sz w:val="28"/>
          <w:szCs w:val="28"/>
        </w:rPr>
        <w:t>знаниями</w:t>
      </w:r>
      <w:proofErr w:type="gramEnd"/>
      <w:r w:rsidRPr="002F431B">
        <w:rPr>
          <w:sz w:val="28"/>
          <w:szCs w:val="28"/>
        </w:rPr>
        <w:t xml:space="preserve"> полученными студентами при изучении дисциплины «Философия», которые должны способствовать не только формированию должного уровня философской культуры, но и становлению личностного мировоззрения, а также формированию общих профессиональных навыков и знаний</w:t>
      </w:r>
      <w:r w:rsidR="005E6192">
        <w:rPr>
          <w:sz w:val="28"/>
          <w:szCs w:val="28"/>
        </w:rPr>
        <w:t xml:space="preserve"> </w:t>
      </w:r>
      <w:r w:rsidR="005E6192" w:rsidRPr="005E6192">
        <w:rPr>
          <w:sz w:val="28"/>
          <w:szCs w:val="28"/>
          <w:lang w:eastAsia="ar-SA"/>
        </w:rPr>
        <w:t>(ОК-1, ОК-4, ОК-5, ОК-6, ОК-7).</w:t>
      </w:r>
    </w:p>
    <w:p w:rsidR="002F431B" w:rsidRPr="002F431B" w:rsidRDefault="002F431B" w:rsidP="005E6192">
      <w:pPr>
        <w:pStyle w:val="0-DIV-12"/>
        <w:spacing w:line="360" w:lineRule="auto"/>
        <w:ind w:firstLine="567"/>
        <w:rPr>
          <w:sz w:val="28"/>
          <w:szCs w:val="28"/>
        </w:rPr>
      </w:pPr>
      <w:r w:rsidRPr="002F431B">
        <w:rPr>
          <w:sz w:val="28"/>
          <w:szCs w:val="28"/>
        </w:rPr>
        <w:t>.</w:t>
      </w:r>
    </w:p>
    <w:p w:rsidR="002F431B" w:rsidRPr="002F431B" w:rsidRDefault="002F431B" w:rsidP="002F431B">
      <w:pPr>
        <w:pStyle w:val="DIV-12"/>
        <w:keepNext/>
        <w:keepLines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F431B">
        <w:rPr>
          <w:b/>
          <w:bCs/>
          <w:sz w:val="28"/>
          <w:szCs w:val="28"/>
        </w:rPr>
        <w:lastRenderedPageBreak/>
        <w:t xml:space="preserve"> Содержание разделов дисциплины</w:t>
      </w:r>
    </w:p>
    <w:p w:rsidR="002F431B" w:rsidRPr="002F431B" w:rsidRDefault="002F431B" w:rsidP="002F431B">
      <w:pPr>
        <w:keepNext/>
        <w:keepLines/>
        <w:spacing w:line="360" w:lineRule="auto"/>
        <w:ind w:firstLine="567"/>
        <w:rPr>
          <w:b/>
          <w:i/>
          <w:sz w:val="28"/>
          <w:szCs w:val="28"/>
        </w:rPr>
      </w:pPr>
    </w:p>
    <w:p w:rsidR="002F431B" w:rsidRPr="002F431B" w:rsidRDefault="002F431B" w:rsidP="002F431B">
      <w:pPr>
        <w:keepNext/>
        <w:keepLines/>
        <w:spacing w:line="360" w:lineRule="auto"/>
        <w:ind w:firstLine="540"/>
        <w:rPr>
          <w:b/>
          <w:sz w:val="28"/>
          <w:szCs w:val="28"/>
          <w:u w:val="single"/>
        </w:rPr>
      </w:pPr>
      <w:r w:rsidRPr="002F431B">
        <w:rPr>
          <w:b/>
          <w:sz w:val="28"/>
          <w:szCs w:val="28"/>
          <w:u w:val="single"/>
        </w:rPr>
        <w:t>1. Дело философии.</w:t>
      </w:r>
    </w:p>
    <w:p w:rsidR="002F431B" w:rsidRPr="002F431B" w:rsidRDefault="002F431B" w:rsidP="002F431B">
      <w:pPr>
        <w:pStyle w:val="412"/>
        <w:keepNext/>
        <w:keepLines/>
        <w:spacing w:line="360" w:lineRule="auto"/>
        <w:ind w:firstLine="540"/>
        <w:rPr>
          <w:b/>
          <w:iCs/>
          <w:sz w:val="28"/>
          <w:szCs w:val="28"/>
        </w:rPr>
      </w:pPr>
    </w:p>
    <w:p w:rsidR="002F431B" w:rsidRPr="002F431B" w:rsidRDefault="002F431B" w:rsidP="002F431B">
      <w:pPr>
        <w:pStyle w:val="412"/>
        <w:keepNext/>
        <w:keepLines/>
        <w:spacing w:line="360" w:lineRule="auto"/>
        <w:ind w:firstLine="540"/>
        <w:rPr>
          <w:b/>
          <w:iCs/>
          <w:sz w:val="28"/>
          <w:szCs w:val="28"/>
        </w:rPr>
      </w:pPr>
      <w:r w:rsidRPr="002F431B">
        <w:rPr>
          <w:b/>
          <w:iCs/>
          <w:sz w:val="28"/>
          <w:szCs w:val="28"/>
        </w:rPr>
        <w:t>Устройство философского дела.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iCs/>
          <w:sz w:val="28"/>
          <w:szCs w:val="28"/>
        </w:rPr>
        <w:t>Философия как искусство мыслить. Что такое мышление? Внешность вещей и их сущность. Четыре стороны всякого дела. Общая характеристика каждой из четырёх сторон дела философии. Общность и различие философии и науки.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bCs/>
          <w:sz w:val="28"/>
          <w:szCs w:val="28"/>
        </w:rPr>
        <w:t xml:space="preserve">Предмет философии. </w:t>
      </w:r>
      <w:r w:rsidRPr="002F431B">
        <w:rPr>
          <w:iCs/>
          <w:sz w:val="28"/>
          <w:szCs w:val="28"/>
        </w:rPr>
        <w:t xml:space="preserve">Что такое сущее? Разнообразие </w:t>
      </w:r>
      <w:proofErr w:type="gramStart"/>
      <w:r w:rsidRPr="002F431B">
        <w:rPr>
          <w:iCs/>
          <w:sz w:val="28"/>
          <w:szCs w:val="28"/>
        </w:rPr>
        <w:t>сущего</w:t>
      </w:r>
      <w:proofErr w:type="gramEnd"/>
      <w:r w:rsidRPr="002F431B">
        <w:rPr>
          <w:iCs/>
          <w:sz w:val="28"/>
          <w:szCs w:val="28"/>
        </w:rPr>
        <w:t xml:space="preserve">. Что такое мир? Бытие как общее для всего сущего. Основные философские вопросы о бытии </w:t>
      </w:r>
      <w:proofErr w:type="gramStart"/>
      <w:r w:rsidRPr="002F431B">
        <w:rPr>
          <w:iCs/>
          <w:sz w:val="28"/>
          <w:szCs w:val="28"/>
        </w:rPr>
        <w:t>сущего</w:t>
      </w:r>
      <w:proofErr w:type="gramEnd"/>
      <w:r w:rsidRPr="002F431B">
        <w:rPr>
          <w:iCs/>
          <w:sz w:val="28"/>
          <w:szCs w:val="28"/>
        </w:rPr>
        <w:t>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bCs/>
          <w:sz w:val="28"/>
          <w:szCs w:val="28"/>
        </w:rPr>
        <w:t xml:space="preserve">Метод философии. </w:t>
      </w:r>
      <w:r w:rsidRPr="002F431B">
        <w:rPr>
          <w:iCs/>
          <w:sz w:val="28"/>
          <w:szCs w:val="28"/>
        </w:rPr>
        <w:t xml:space="preserve">Отношение мысли, речи и предмета. Рефлексия и </w:t>
      </w:r>
      <w:proofErr w:type="spellStart"/>
      <w:r w:rsidRPr="002F431B">
        <w:rPr>
          <w:iCs/>
          <w:sz w:val="28"/>
          <w:szCs w:val="28"/>
        </w:rPr>
        <w:t>саморефлексия</w:t>
      </w:r>
      <w:proofErr w:type="spellEnd"/>
      <w:r w:rsidRPr="002F431B">
        <w:rPr>
          <w:iCs/>
          <w:sz w:val="28"/>
          <w:szCs w:val="28"/>
        </w:rPr>
        <w:t xml:space="preserve">, толкование и </w:t>
      </w:r>
      <w:proofErr w:type="spellStart"/>
      <w:r w:rsidRPr="002F431B">
        <w:rPr>
          <w:iCs/>
          <w:sz w:val="28"/>
          <w:szCs w:val="28"/>
        </w:rPr>
        <w:t>самотолкование</w:t>
      </w:r>
      <w:proofErr w:type="spellEnd"/>
      <w:r w:rsidRPr="002F431B">
        <w:rPr>
          <w:iCs/>
          <w:sz w:val="28"/>
          <w:szCs w:val="28"/>
        </w:rPr>
        <w:t xml:space="preserve">. Необходимость </w:t>
      </w:r>
      <w:proofErr w:type="spellStart"/>
      <w:r w:rsidRPr="002F431B">
        <w:rPr>
          <w:iCs/>
          <w:sz w:val="28"/>
          <w:szCs w:val="28"/>
        </w:rPr>
        <w:t>саморефлексии</w:t>
      </w:r>
      <w:proofErr w:type="spellEnd"/>
      <w:r w:rsidRPr="002F431B">
        <w:rPr>
          <w:iCs/>
          <w:sz w:val="28"/>
          <w:szCs w:val="28"/>
        </w:rPr>
        <w:t xml:space="preserve"> (</w:t>
      </w:r>
      <w:proofErr w:type="spellStart"/>
      <w:r w:rsidRPr="002F431B">
        <w:rPr>
          <w:iCs/>
          <w:sz w:val="28"/>
          <w:szCs w:val="28"/>
        </w:rPr>
        <w:t>самотолкования</w:t>
      </w:r>
      <w:proofErr w:type="spellEnd"/>
      <w:r w:rsidRPr="002F431B">
        <w:rPr>
          <w:iCs/>
          <w:sz w:val="28"/>
          <w:szCs w:val="28"/>
        </w:rPr>
        <w:t>) для проникновения в сущность предмета. Доказательность философской мыслящей речи.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bCs/>
          <w:sz w:val="28"/>
          <w:szCs w:val="28"/>
        </w:rPr>
        <w:t xml:space="preserve">Деятель и цель философии. </w:t>
      </w:r>
      <w:r w:rsidRPr="002F431B">
        <w:rPr>
          <w:iCs/>
          <w:sz w:val="28"/>
          <w:szCs w:val="28"/>
        </w:rPr>
        <w:t>Исходное значение слова "философия". Что такое любовь? Что такое мудрость? Любовь как состояние деятеля философии. Цель философии — в ней самой. Различие дел (вещей) полезных и хороших самих по себе.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bCs/>
          <w:sz w:val="28"/>
          <w:szCs w:val="28"/>
        </w:rPr>
        <w:t xml:space="preserve">Сравнение философии с родственными деятельностями. </w:t>
      </w:r>
      <w:r w:rsidRPr="002F431B">
        <w:rPr>
          <w:sz w:val="28"/>
          <w:szCs w:val="28"/>
        </w:rPr>
        <w:t xml:space="preserve">Общность предмета философии, религии и искусства: </w:t>
      </w:r>
      <w:proofErr w:type="gramStart"/>
      <w:r w:rsidRPr="002F431B">
        <w:rPr>
          <w:sz w:val="28"/>
          <w:szCs w:val="28"/>
        </w:rPr>
        <w:t>сущее</w:t>
      </w:r>
      <w:proofErr w:type="gramEnd"/>
      <w:r w:rsidRPr="002F431B">
        <w:rPr>
          <w:sz w:val="28"/>
          <w:szCs w:val="28"/>
        </w:rPr>
        <w:t xml:space="preserve"> в целом. Различие в методе: доказательное мышление, вера, чувство красоты. Общность метода философии и науки: доказательное мышление. Особенность предмета науки: </w:t>
      </w:r>
      <w:proofErr w:type="gramStart"/>
      <w:r w:rsidRPr="002F431B">
        <w:rPr>
          <w:sz w:val="28"/>
          <w:szCs w:val="28"/>
        </w:rPr>
        <w:t>отдельное</w:t>
      </w:r>
      <w:proofErr w:type="gramEnd"/>
      <w:r w:rsidRPr="002F431B">
        <w:rPr>
          <w:sz w:val="28"/>
          <w:szCs w:val="28"/>
        </w:rPr>
        <w:t xml:space="preserve"> сущее.</w:t>
      </w:r>
    </w:p>
    <w:p w:rsidR="002F431B" w:rsidRPr="002F431B" w:rsidRDefault="002F431B" w:rsidP="002F431B">
      <w:pPr>
        <w:spacing w:line="360" w:lineRule="auto"/>
        <w:ind w:firstLine="540"/>
        <w:rPr>
          <w:sz w:val="28"/>
          <w:szCs w:val="28"/>
        </w:rPr>
      </w:pPr>
    </w:p>
    <w:p w:rsidR="002F431B" w:rsidRPr="002F431B" w:rsidRDefault="002F431B" w:rsidP="002F431B">
      <w:pPr>
        <w:pStyle w:val="4120"/>
        <w:spacing w:line="360" w:lineRule="auto"/>
        <w:ind w:firstLine="540"/>
        <w:jc w:val="both"/>
        <w:rPr>
          <w:sz w:val="28"/>
          <w:szCs w:val="28"/>
        </w:rPr>
      </w:pPr>
      <w:r w:rsidRPr="002F431B">
        <w:rPr>
          <w:sz w:val="28"/>
          <w:szCs w:val="28"/>
        </w:rPr>
        <w:t>Понятие истории философии.</w:t>
      </w:r>
    </w:p>
    <w:p w:rsidR="002F431B" w:rsidRPr="002F431B" w:rsidRDefault="002F431B" w:rsidP="002F431B">
      <w:pPr>
        <w:spacing w:line="360" w:lineRule="auto"/>
        <w:ind w:firstLine="540"/>
        <w:rPr>
          <w:sz w:val="28"/>
          <w:szCs w:val="28"/>
        </w:rPr>
      </w:pPr>
      <w:r w:rsidRPr="002F431B">
        <w:rPr>
          <w:iCs/>
          <w:sz w:val="28"/>
          <w:szCs w:val="28"/>
        </w:rPr>
        <w:t xml:space="preserve">Почему философия имеет историю? Что такое историчность мира? Необходимость "другого", собеседника, для философствования. Одновременное и повременное (синхронное и </w:t>
      </w:r>
      <w:proofErr w:type="spellStart"/>
      <w:r w:rsidRPr="002F431B">
        <w:rPr>
          <w:iCs/>
          <w:sz w:val="28"/>
          <w:szCs w:val="28"/>
        </w:rPr>
        <w:t>диахронное</w:t>
      </w:r>
      <w:proofErr w:type="spellEnd"/>
      <w:r w:rsidRPr="002F431B">
        <w:rPr>
          <w:iCs/>
          <w:sz w:val="28"/>
          <w:szCs w:val="28"/>
        </w:rPr>
        <w:t xml:space="preserve">) совместное философствование. Предмет </w:t>
      </w:r>
      <w:proofErr w:type="spellStart"/>
      <w:r w:rsidRPr="002F431B">
        <w:rPr>
          <w:iCs/>
          <w:sz w:val="28"/>
          <w:szCs w:val="28"/>
        </w:rPr>
        <w:t>диахронного</w:t>
      </w:r>
      <w:proofErr w:type="spellEnd"/>
      <w:r w:rsidRPr="002F431B">
        <w:rPr>
          <w:iCs/>
          <w:sz w:val="28"/>
          <w:szCs w:val="28"/>
        </w:rPr>
        <w:t xml:space="preserve"> философского диалога: </w:t>
      </w:r>
      <w:proofErr w:type="gramStart"/>
      <w:r w:rsidRPr="002F431B">
        <w:rPr>
          <w:iCs/>
          <w:sz w:val="28"/>
          <w:szCs w:val="28"/>
        </w:rPr>
        <w:lastRenderedPageBreak/>
        <w:t>тождественное</w:t>
      </w:r>
      <w:proofErr w:type="gramEnd"/>
      <w:r w:rsidRPr="002F431B">
        <w:rPr>
          <w:iCs/>
          <w:sz w:val="28"/>
          <w:szCs w:val="28"/>
        </w:rPr>
        <w:t xml:space="preserve"> и изменяющееся в истории мира. Необходимость заниматься философией в обращённости к истории философии.</w:t>
      </w:r>
    </w:p>
    <w:p w:rsidR="002F431B" w:rsidRPr="002F431B" w:rsidRDefault="002F431B" w:rsidP="002F431B">
      <w:pPr>
        <w:spacing w:line="360" w:lineRule="auto"/>
        <w:ind w:firstLine="540"/>
        <w:rPr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b/>
          <w:bCs/>
          <w:sz w:val="28"/>
          <w:szCs w:val="28"/>
        </w:rPr>
        <w:t>Историко-философские эпохи.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Понятие исторической эпохи. Названия и временные границы исторических эпох. Философствование на Древнем востоке и начало истории философии в Древней Греции. Основные черты историко-философских эпох: мир как явление (Античность), мир как творение (Средневековье), мир как развитие (Новое время).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  <w:r w:rsidRPr="002F431B">
        <w:rPr>
          <w:b/>
          <w:bCs/>
          <w:sz w:val="28"/>
          <w:szCs w:val="28"/>
        </w:rPr>
        <w:t>Мудрость Древнего востока.</w:t>
      </w:r>
    </w:p>
    <w:p w:rsidR="002F431B" w:rsidRPr="002F431B" w:rsidRDefault="002F431B" w:rsidP="002F431B">
      <w:pPr>
        <w:spacing w:line="360" w:lineRule="auto"/>
        <w:ind w:firstLine="540"/>
        <w:rPr>
          <w:bCs/>
          <w:sz w:val="28"/>
          <w:szCs w:val="28"/>
        </w:rPr>
      </w:pPr>
      <w:r w:rsidRPr="002F431B">
        <w:rPr>
          <w:bCs/>
          <w:sz w:val="28"/>
          <w:szCs w:val="28"/>
        </w:rPr>
        <w:t>Почему мудрость Древнего востока не входит в историю философии? Философия в эпоху Древнего востока (временные рамки, народы, представители, произведения). Основные понятия Упанишад и философии Лао-Цзы (в сравнении).</w:t>
      </w:r>
    </w:p>
    <w:p w:rsidR="002F431B" w:rsidRPr="002F431B" w:rsidRDefault="002F431B" w:rsidP="002F431B">
      <w:pPr>
        <w:spacing w:line="360" w:lineRule="auto"/>
        <w:ind w:firstLine="540"/>
        <w:rPr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  <w:u w:val="single"/>
        </w:rPr>
      </w:pPr>
      <w:r w:rsidRPr="002F431B">
        <w:rPr>
          <w:b/>
          <w:sz w:val="28"/>
          <w:szCs w:val="28"/>
          <w:u w:val="single"/>
        </w:rPr>
        <w:t>2. Мир как явление.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b/>
          <w:bCs/>
          <w:sz w:val="28"/>
          <w:szCs w:val="28"/>
        </w:rPr>
        <w:t>Введение в мир как явление.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iCs/>
          <w:sz w:val="28"/>
          <w:szCs w:val="28"/>
        </w:rPr>
        <w:t xml:space="preserve">Совершенство и </w:t>
      </w:r>
      <w:proofErr w:type="spellStart"/>
      <w:r w:rsidRPr="002F431B">
        <w:rPr>
          <w:iCs/>
          <w:sz w:val="28"/>
          <w:szCs w:val="28"/>
        </w:rPr>
        <w:t>явленность</w:t>
      </w:r>
      <w:proofErr w:type="spellEnd"/>
      <w:r w:rsidRPr="002F431B">
        <w:rPr>
          <w:iCs/>
          <w:sz w:val="28"/>
          <w:szCs w:val="28"/>
        </w:rPr>
        <w:t xml:space="preserve"> античного мира. Конечность античного мира в пространстве и времени. Мир как природа (</w:t>
      </w:r>
      <w:proofErr w:type="spellStart"/>
      <w:r w:rsidRPr="002F431B">
        <w:rPr>
          <w:iCs/>
          <w:sz w:val="28"/>
          <w:szCs w:val="28"/>
        </w:rPr>
        <w:t>фюзис</w:t>
      </w:r>
      <w:proofErr w:type="spellEnd"/>
      <w:r w:rsidRPr="002F431B">
        <w:rPr>
          <w:iCs/>
          <w:sz w:val="28"/>
          <w:szCs w:val="28"/>
        </w:rPr>
        <w:t xml:space="preserve">). Теория как основное отношение к миру. Истина как </w:t>
      </w:r>
      <w:proofErr w:type="spellStart"/>
      <w:r w:rsidRPr="002F431B">
        <w:rPr>
          <w:iCs/>
          <w:sz w:val="28"/>
          <w:szCs w:val="28"/>
        </w:rPr>
        <w:t>несокрытость</w:t>
      </w:r>
      <w:proofErr w:type="spellEnd"/>
      <w:r w:rsidRPr="002F431B">
        <w:rPr>
          <w:iCs/>
          <w:sz w:val="28"/>
          <w:szCs w:val="28"/>
        </w:rPr>
        <w:t>. Основные понятия и представители античной философии: материя (ранние греческие философы), форма (Платон), действие (Аристотель).</w:t>
      </w:r>
    </w:p>
    <w:p w:rsidR="002F431B" w:rsidRPr="002F431B" w:rsidRDefault="002F431B" w:rsidP="002F431B">
      <w:pPr>
        <w:spacing w:line="360" w:lineRule="auto"/>
        <w:ind w:firstLine="540"/>
        <w:rPr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  <w:proofErr w:type="spellStart"/>
      <w:r w:rsidRPr="002F431B">
        <w:rPr>
          <w:b/>
          <w:bCs/>
          <w:sz w:val="28"/>
          <w:szCs w:val="28"/>
        </w:rPr>
        <w:t>Предфилософское</w:t>
      </w:r>
      <w:proofErr w:type="spellEnd"/>
      <w:r w:rsidRPr="002F431B">
        <w:rPr>
          <w:b/>
          <w:bCs/>
          <w:sz w:val="28"/>
          <w:szCs w:val="28"/>
        </w:rPr>
        <w:t xml:space="preserve"> понимание материи: понятие стихии.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Cs/>
          <w:sz w:val="28"/>
          <w:szCs w:val="28"/>
        </w:rPr>
      </w:pPr>
      <w:r w:rsidRPr="002F431B">
        <w:rPr>
          <w:bCs/>
          <w:sz w:val="28"/>
          <w:szCs w:val="28"/>
        </w:rPr>
        <w:t>Понятие материи. Понятие стихии. Качества стихий. Сопряжённость и взаимопревращение стихий. Расположение стихий в пространстве мира.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Cs/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  <w:r w:rsidRPr="002F431B">
        <w:rPr>
          <w:b/>
          <w:bCs/>
          <w:sz w:val="28"/>
          <w:szCs w:val="28"/>
        </w:rPr>
        <w:t xml:space="preserve">Вопрос о качестве </w:t>
      </w:r>
      <w:proofErr w:type="spellStart"/>
      <w:r w:rsidRPr="002F431B">
        <w:rPr>
          <w:b/>
          <w:bCs/>
          <w:sz w:val="28"/>
          <w:szCs w:val="28"/>
        </w:rPr>
        <w:t>первоматерии</w:t>
      </w:r>
      <w:proofErr w:type="spellEnd"/>
      <w:r w:rsidRPr="002F431B">
        <w:rPr>
          <w:b/>
          <w:bCs/>
          <w:sz w:val="28"/>
          <w:szCs w:val="28"/>
        </w:rPr>
        <w:t xml:space="preserve"> (на примере Милетской школы).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Cs/>
          <w:sz w:val="28"/>
          <w:szCs w:val="28"/>
        </w:rPr>
      </w:pPr>
      <w:r w:rsidRPr="002F431B">
        <w:rPr>
          <w:bCs/>
          <w:sz w:val="28"/>
          <w:szCs w:val="28"/>
        </w:rPr>
        <w:t xml:space="preserve">Понятие </w:t>
      </w:r>
      <w:proofErr w:type="spellStart"/>
      <w:r w:rsidRPr="002F431B">
        <w:rPr>
          <w:bCs/>
          <w:sz w:val="28"/>
          <w:szCs w:val="28"/>
        </w:rPr>
        <w:t>первоматерии</w:t>
      </w:r>
      <w:proofErr w:type="spellEnd"/>
      <w:r w:rsidRPr="002F431B">
        <w:rPr>
          <w:bCs/>
          <w:sz w:val="28"/>
          <w:szCs w:val="28"/>
        </w:rPr>
        <w:t xml:space="preserve">. «Вода» Фалеса. Вода и жизнь. Мир как живое </w:t>
      </w:r>
      <w:r w:rsidRPr="002F431B">
        <w:rPr>
          <w:bCs/>
          <w:sz w:val="28"/>
          <w:szCs w:val="28"/>
        </w:rPr>
        <w:lastRenderedPageBreak/>
        <w:t>сущее. «</w:t>
      </w:r>
      <w:proofErr w:type="spellStart"/>
      <w:r w:rsidRPr="002F431B">
        <w:rPr>
          <w:bCs/>
          <w:sz w:val="28"/>
          <w:szCs w:val="28"/>
        </w:rPr>
        <w:t>Апейрон</w:t>
      </w:r>
      <w:proofErr w:type="spellEnd"/>
      <w:r w:rsidRPr="002F431B">
        <w:rPr>
          <w:bCs/>
          <w:sz w:val="28"/>
          <w:szCs w:val="28"/>
        </w:rPr>
        <w:t xml:space="preserve">» Анаксимандра. Изречение Анаксимандра о возникновении и уничтожении вещей. «Воздух» Анаксимена. 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  <w:r w:rsidRPr="002F431B">
        <w:rPr>
          <w:b/>
          <w:bCs/>
          <w:sz w:val="28"/>
          <w:szCs w:val="28"/>
        </w:rPr>
        <w:t>Вопрос о бытии и небытии в материи (на примере ранней греческой философии).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Cs/>
          <w:sz w:val="28"/>
          <w:szCs w:val="28"/>
        </w:rPr>
      </w:pPr>
      <w:r w:rsidRPr="002F431B">
        <w:rPr>
          <w:bCs/>
          <w:sz w:val="28"/>
          <w:szCs w:val="28"/>
        </w:rPr>
        <w:t xml:space="preserve">Сущее есть и не есть, «раздор — отец всего», логос (Гераклит). Сюжет поэмы </w:t>
      </w:r>
      <w:proofErr w:type="spellStart"/>
      <w:r w:rsidRPr="002F431B">
        <w:rPr>
          <w:bCs/>
          <w:sz w:val="28"/>
          <w:szCs w:val="28"/>
        </w:rPr>
        <w:t>Парменида</w:t>
      </w:r>
      <w:proofErr w:type="spellEnd"/>
      <w:r w:rsidRPr="002F431B">
        <w:rPr>
          <w:bCs/>
          <w:sz w:val="28"/>
          <w:szCs w:val="28"/>
        </w:rPr>
        <w:t xml:space="preserve"> «О природе». </w:t>
      </w:r>
      <w:proofErr w:type="spellStart"/>
      <w:r w:rsidRPr="002F431B">
        <w:rPr>
          <w:bCs/>
          <w:sz w:val="28"/>
          <w:szCs w:val="28"/>
        </w:rPr>
        <w:t>Взаимосоответствие</w:t>
      </w:r>
      <w:proofErr w:type="spellEnd"/>
      <w:r w:rsidRPr="002F431B">
        <w:rPr>
          <w:bCs/>
          <w:sz w:val="28"/>
          <w:szCs w:val="28"/>
        </w:rPr>
        <w:t xml:space="preserve"> </w:t>
      </w:r>
      <w:proofErr w:type="gramStart"/>
      <w:r w:rsidRPr="002F431B">
        <w:rPr>
          <w:bCs/>
          <w:sz w:val="28"/>
          <w:szCs w:val="28"/>
        </w:rPr>
        <w:t>сущего</w:t>
      </w:r>
      <w:proofErr w:type="gramEnd"/>
      <w:r w:rsidRPr="002F431B">
        <w:rPr>
          <w:bCs/>
          <w:sz w:val="28"/>
          <w:szCs w:val="28"/>
        </w:rPr>
        <w:t xml:space="preserve">, мысли и речи. Почему имеет место только бытие? Свойства чистого бытия. Апории Зенона в подтверждение </w:t>
      </w:r>
      <w:proofErr w:type="spellStart"/>
      <w:r w:rsidRPr="002F431B">
        <w:rPr>
          <w:bCs/>
          <w:sz w:val="28"/>
          <w:szCs w:val="28"/>
        </w:rPr>
        <w:t>Парменида</w:t>
      </w:r>
      <w:proofErr w:type="spellEnd"/>
      <w:r w:rsidRPr="002F431B">
        <w:rPr>
          <w:bCs/>
          <w:sz w:val="28"/>
          <w:szCs w:val="28"/>
        </w:rPr>
        <w:t xml:space="preserve">. «Атом» </w:t>
      </w:r>
      <w:proofErr w:type="spellStart"/>
      <w:r w:rsidRPr="002F431B">
        <w:rPr>
          <w:bCs/>
          <w:sz w:val="28"/>
          <w:szCs w:val="28"/>
        </w:rPr>
        <w:t>Демокрита</w:t>
      </w:r>
      <w:proofErr w:type="spellEnd"/>
      <w:r w:rsidRPr="002F431B">
        <w:rPr>
          <w:bCs/>
          <w:sz w:val="28"/>
          <w:szCs w:val="28"/>
        </w:rPr>
        <w:t>: сущее внутри и снаружи.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proofErr w:type="spellStart"/>
      <w:r w:rsidRPr="002F431B">
        <w:rPr>
          <w:b/>
          <w:bCs/>
          <w:sz w:val="28"/>
          <w:szCs w:val="28"/>
        </w:rPr>
        <w:t>Сократовский</w:t>
      </w:r>
      <w:proofErr w:type="spellEnd"/>
      <w:r w:rsidRPr="002F431B">
        <w:rPr>
          <w:b/>
          <w:bCs/>
          <w:sz w:val="28"/>
          <w:szCs w:val="28"/>
        </w:rPr>
        <w:t xml:space="preserve"> поворот.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iCs/>
          <w:sz w:val="28"/>
          <w:szCs w:val="28"/>
        </w:rPr>
        <w:t>Обстоятельства жизни Сократа, основные биографические события, жизненный настрой, традиция. Поворот к человеку. Софистика и открытие мощи языка. Сократ о мудрости. Сократическая беседа. Сократ и божество.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iCs/>
          <w:sz w:val="28"/>
          <w:szCs w:val="28"/>
        </w:rPr>
      </w:pPr>
      <w:r w:rsidRPr="002F431B">
        <w:rPr>
          <w:b/>
          <w:bCs/>
          <w:sz w:val="28"/>
          <w:szCs w:val="28"/>
        </w:rPr>
        <w:t>Форма (на примере философии Платона).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  <w:r w:rsidRPr="002F431B">
        <w:rPr>
          <w:iCs/>
          <w:sz w:val="28"/>
          <w:szCs w:val="28"/>
        </w:rPr>
        <w:t xml:space="preserve">Бытийные черты идеи и способ её познания. Диалектика как способ наведения ума на идею. Бытийные черты </w:t>
      </w:r>
      <w:proofErr w:type="gramStart"/>
      <w:r w:rsidRPr="002F431B">
        <w:rPr>
          <w:iCs/>
          <w:sz w:val="28"/>
          <w:szCs w:val="28"/>
        </w:rPr>
        <w:t>телесного</w:t>
      </w:r>
      <w:proofErr w:type="gramEnd"/>
      <w:r w:rsidRPr="002F431B">
        <w:rPr>
          <w:iCs/>
          <w:sz w:val="28"/>
          <w:szCs w:val="28"/>
        </w:rPr>
        <w:t xml:space="preserve"> сущего. "Хора", идея и душа как условия бытия телесного мира.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bCs/>
          <w:sz w:val="28"/>
          <w:szCs w:val="28"/>
        </w:rPr>
        <w:t xml:space="preserve">Идеи и благо (по VI книге "Государства"). </w:t>
      </w:r>
      <w:r w:rsidRPr="002F431B">
        <w:rPr>
          <w:iCs/>
          <w:sz w:val="28"/>
          <w:szCs w:val="28"/>
        </w:rPr>
        <w:t xml:space="preserve">Высшее знание. Благо как основание частных благ. Трудность говорить о благе. Первое разделение </w:t>
      </w:r>
      <w:proofErr w:type="gramStart"/>
      <w:r w:rsidRPr="002F431B">
        <w:rPr>
          <w:iCs/>
          <w:sz w:val="28"/>
          <w:szCs w:val="28"/>
        </w:rPr>
        <w:t>сущего</w:t>
      </w:r>
      <w:proofErr w:type="gramEnd"/>
      <w:r w:rsidRPr="002F431B">
        <w:rPr>
          <w:iCs/>
          <w:sz w:val="28"/>
          <w:szCs w:val="28"/>
        </w:rPr>
        <w:t xml:space="preserve">: идеи и телесные вещи. Уподобление </w:t>
      </w:r>
      <w:proofErr w:type="gramStart"/>
      <w:r w:rsidRPr="002F431B">
        <w:rPr>
          <w:iCs/>
          <w:sz w:val="28"/>
          <w:szCs w:val="28"/>
        </w:rPr>
        <w:t>низшего</w:t>
      </w:r>
      <w:proofErr w:type="gramEnd"/>
      <w:r w:rsidRPr="002F431B">
        <w:rPr>
          <w:iCs/>
          <w:sz w:val="28"/>
          <w:szCs w:val="28"/>
        </w:rPr>
        <w:t xml:space="preserve"> сущего — высшему. Первое разделение познания: умозрительное и чувственное. Уподобление чувственно-зрительного познания — </w:t>
      </w:r>
      <w:proofErr w:type="gramStart"/>
      <w:r w:rsidRPr="002F431B">
        <w:rPr>
          <w:iCs/>
          <w:sz w:val="28"/>
          <w:szCs w:val="28"/>
        </w:rPr>
        <w:t>умозрительному</w:t>
      </w:r>
      <w:proofErr w:type="gramEnd"/>
      <w:r w:rsidRPr="002F431B">
        <w:rPr>
          <w:iCs/>
          <w:sz w:val="28"/>
          <w:szCs w:val="28"/>
        </w:rPr>
        <w:t>. Благо как основание сущего и умозрительного познания.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iCs/>
          <w:sz w:val="28"/>
          <w:szCs w:val="28"/>
        </w:rPr>
      </w:pPr>
      <w:r w:rsidRPr="002F431B">
        <w:rPr>
          <w:bCs/>
          <w:sz w:val="28"/>
          <w:szCs w:val="28"/>
        </w:rPr>
        <w:t xml:space="preserve">Смысл Притчи Платона о пещере (по VII книге "Государства"). </w:t>
      </w:r>
      <w:r w:rsidRPr="002F431B">
        <w:rPr>
          <w:iCs/>
          <w:sz w:val="28"/>
          <w:szCs w:val="28"/>
        </w:rPr>
        <w:t>Общий смысл притчи. Сюжет притчи. Объяснение символов притчи (пространство пещеры, люди в пещере, оковы, тени на стене пещеры, пространство вне пещеры, огонь вверху (солнце), вещи за ширмой). Побуждение, порядок, трудности выхода из пещеры и возвращения в неё. Образование человеческой души как обращение и просвещение.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iCs/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sz w:val="28"/>
          <w:szCs w:val="28"/>
        </w:rPr>
      </w:pPr>
      <w:r w:rsidRPr="002F431B">
        <w:rPr>
          <w:b/>
          <w:bCs/>
          <w:sz w:val="28"/>
          <w:szCs w:val="28"/>
        </w:rPr>
        <w:t>Человек в отношении к форме (на примере философии Платона).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iCs/>
          <w:sz w:val="28"/>
          <w:szCs w:val="28"/>
        </w:rPr>
        <w:t>Душа как форма живого тела. Самодвижение души. Назначение души. Отношение души и тела. Вопрос о бессмертии души. Познание идей как воспоминание. Красота и любовь.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b/>
          <w:bCs/>
          <w:sz w:val="28"/>
          <w:szCs w:val="28"/>
        </w:rPr>
      </w:pPr>
    </w:p>
    <w:p w:rsidR="002F431B" w:rsidRPr="002F431B" w:rsidRDefault="002F431B" w:rsidP="002F431B">
      <w:pPr>
        <w:pStyle w:val="412"/>
        <w:spacing w:line="360" w:lineRule="auto"/>
        <w:ind w:firstLine="540"/>
        <w:rPr>
          <w:sz w:val="28"/>
          <w:szCs w:val="28"/>
        </w:rPr>
      </w:pPr>
      <w:r w:rsidRPr="002F431B">
        <w:rPr>
          <w:b/>
          <w:bCs/>
          <w:sz w:val="28"/>
          <w:szCs w:val="28"/>
        </w:rPr>
        <w:t>Идея государства (на примере философии Платона).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  <w:r w:rsidRPr="002F431B">
        <w:rPr>
          <w:iCs/>
          <w:sz w:val="28"/>
          <w:szCs w:val="28"/>
        </w:rPr>
        <w:t xml:space="preserve">Справедливость как основная черта идеи государства. Разделение и связь общезначимых деятельностей (общественное разделение труда). Необходимость трёх сословий. Особенность каждого сословия: деятельность, образ жизни, свойства души. Взаимодействие сословий. Частное и общее блага в государстве. Правитель — философ. </w:t>
      </w:r>
      <w:proofErr w:type="spellStart"/>
      <w:r w:rsidRPr="002F431B">
        <w:rPr>
          <w:iCs/>
          <w:sz w:val="28"/>
          <w:szCs w:val="28"/>
        </w:rPr>
        <w:t>Отображенность</w:t>
      </w:r>
      <w:proofErr w:type="spellEnd"/>
      <w:r w:rsidRPr="002F431B">
        <w:rPr>
          <w:iCs/>
          <w:sz w:val="28"/>
          <w:szCs w:val="28"/>
        </w:rPr>
        <w:t xml:space="preserve"> идеи государства в исторических государствах, в современном российском государстве.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b/>
          <w:bCs/>
          <w:sz w:val="28"/>
          <w:szCs w:val="28"/>
        </w:rPr>
      </w:pPr>
      <w:r w:rsidRPr="002F431B">
        <w:rPr>
          <w:b/>
          <w:bCs/>
          <w:sz w:val="28"/>
          <w:szCs w:val="28"/>
        </w:rPr>
        <w:t>Действие (на примере философии Аристотеля).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Понятие действия. Измерение возможности-действительности. Понятие движения. Понятие «действительной возможности». Виды движения. Четыре причины вещи. Действующая и целевая причины в связи с возможностью и действительностью. Понятие деятельности (энергии). Целесообразное устройство мира и божественный ум.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  <w:u w:val="single"/>
        </w:rPr>
      </w:pPr>
      <w:r w:rsidRPr="002F431B">
        <w:rPr>
          <w:b/>
          <w:sz w:val="28"/>
          <w:szCs w:val="28"/>
          <w:u w:val="single"/>
        </w:rPr>
        <w:t>3. Мир как творение.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  <w:r w:rsidRPr="002F431B">
        <w:rPr>
          <w:b/>
          <w:sz w:val="28"/>
          <w:szCs w:val="28"/>
        </w:rPr>
        <w:t>Введение в мир как творение.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  <w:r w:rsidRPr="002F431B">
        <w:rPr>
          <w:iCs/>
          <w:sz w:val="28"/>
          <w:szCs w:val="28"/>
        </w:rPr>
        <w:t xml:space="preserve">Время, место, народы, язык, преемственность у предыдущей эпохи. Этапы, основные мыслительные традиции Средневековья. Понятие бытия как творения. Историчность </w:t>
      </w:r>
      <w:proofErr w:type="gramStart"/>
      <w:r w:rsidRPr="002F431B">
        <w:rPr>
          <w:iCs/>
          <w:sz w:val="28"/>
          <w:szCs w:val="28"/>
        </w:rPr>
        <w:t>сущего</w:t>
      </w:r>
      <w:proofErr w:type="gramEnd"/>
      <w:r w:rsidRPr="002F431B">
        <w:rPr>
          <w:iCs/>
          <w:sz w:val="28"/>
          <w:szCs w:val="28"/>
        </w:rPr>
        <w:t xml:space="preserve">. Пространство и время мира как творения. Основные события </w:t>
      </w:r>
      <w:proofErr w:type="gramStart"/>
      <w:r w:rsidRPr="002F431B">
        <w:rPr>
          <w:iCs/>
          <w:sz w:val="28"/>
          <w:szCs w:val="28"/>
        </w:rPr>
        <w:t>христианской</w:t>
      </w:r>
      <w:proofErr w:type="gramEnd"/>
      <w:r w:rsidRPr="002F431B">
        <w:rPr>
          <w:iCs/>
          <w:sz w:val="28"/>
          <w:szCs w:val="28"/>
        </w:rPr>
        <w:t xml:space="preserve"> </w:t>
      </w:r>
      <w:proofErr w:type="spellStart"/>
      <w:r w:rsidRPr="002F431B">
        <w:rPr>
          <w:iCs/>
          <w:sz w:val="28"/>
          <w:szCs w:val="28"/>
        </w:rPr>
        <w:t>мироистории</w:t>
      </w:r>
      <w:proofErr w:type="spellEnd"/>
      <w:r w:rsidRPr="002F431B">
        <w:rPr>
          <w:iCs/>
          <w:sz w:val="28"/>
          <w:szCs w:val="28"/>
        </w:rPr>
        <w:t xml:space="preserve">. Самоопределение (место и назначение) средневековой эпохи </w:t>
      </w:r>
      <w:proofErr w:type="gramStart"/>
      <w:r w:rsidRPr="002F431B">
        <w:rPr>
          <w:iCs/>
          <w:sz w:val="28"/>
          <w:szCs w:val="28"/>
        </w:rPr>
        <w:t>в</w:t>
      </w:r>
      <w:proofErr w:type="gramEnd"/>
      <w:r w:rsidRPr="002F431B">
        <w:rPr>
          <w:iCs/>
          <w:sz w:val="28"/>
          <w:szCs w:val="28"/>
        </w:rPr>
        <w:t xml:space="preserve"> христианской </w:t>
      </w:r>
      <w:proofErr w:type="spellStart"/>
      <w:r w:rsidRPr="002F431B">
        <w:rPr>
          <w:iCs/>
          <w:sz w:val="28"/>
          <w:szCs w:val="28"/>
        </w:rPr>
        <w:t>мироистории</w:t>
      </w:r>
      <w:proofErr w:type="spellEnd"/>
      <w:r w:rsidRPr="002F431B">
        <w:rPr>
          <w:iCs/>
          <w:sz w:val="28"/>
          <w:szCs w:val="28"/>
        </w:rPr>
        <w:t xml:space="preserve">. Средневековый способ философствования: преимущественное сущее (Богочеловек), Библия, экзегетика, теология. Основные представители: </w:t>
      </w:r>
      <w:proofErr w:type="spellStart"/>
      <w:r w:rsidRPr="002F431B">
        <w:rPr>
          <w:iCs/>
          <w:sz w:val="28"/>
          <w:szCs w:val="28"/>
        </w:rPr>
        <w:lastRenderedPageBreak/>
        <w:t>Аврелий</w:t>
      </w:r>
      <w:proofErr w:type="spellEnd"/>
      <w:r w:rsidRPr="002F431B">
        <w:rPr>
          <w:iCs/>
          <w:sz w:val="28"/>
          <w:szCs w:val="28"/>
        </w:rPr>
        <w:t xml:space="preserve"> Августин, Иоанн Скот </w:t>
      </w:r>
      <w:proofErr w:type="spellStart"/>
      <w:r w:rsidRPr="002F431B">
        <w:rPr>
          <w:iCs/>
          <w:sz w:val="28"/>
          <w:szCs w:val="28"/>
        </w:rPr>
        <w:t>Эриугена</w:t>
      </w:r>
      <w:proofErr w:type="spellEnd"/>
      <w:r w:rsidRPr="002F431B">
        <w:rPr>
          <w:iCs/>
          <w:sz w:val="28"/>
          <w:szCs w:val="28"/>
        </w:rPr>
        <w:t>, Ансельм Кентерберийский, Фома Аквинский.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  <w:r w:rsidRPr="002F431B">
        <w:rPr>
          <w:b/>
          <w:sz w:val="28"/>
          <w:szCs w:val="28"/>
        </w:rPr>
        <w:t>Философемы Средневековья.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 xml:space="preserve">Понятие философемы. Философемы о триединстве Бога (сущность Бога, лица Бога, отношение </w:t>
      </w:r>
      <w:proofErr w:type="gramStart"/>
      <w:r w:rsidRPr="002F431B">
        <w:rPr>
          <w:iCs/>
          <w:sz w:val="28"/>
          <w:szCs w:val="28"/>
        </w:rPr>
        <w:t>между</w:t>
      </w:r>
      <w:proofErr w:type="gramEnd"/>
      <w:r w:rsidRPr="002F431B">
        <w:rPr>
          <w:iCs/>
          <w:sz w:val="28"/>
          <w:szCs w:val="28"/>
        </w:rPr>
        <w:t xml:space="preserve"> </w:t>
      </w:r>
      <w:proofErr w:type="gramStart"/>
      <w:r w:rsidRPr="002F431B">
        <w:rPr>
          <w:iCs/>
          <w:sz w:val="28"/>
          <w:szCs w:val="28"/>
        </w:rPr>
        <w:t>сущность</w:t>
      </w:r>
      <w:proofErr w:type="gramEnd"/>
      <w:r w:rsidRPr="002F431B">
        <w:rPr>
          <w:iCs/>
          <w:sz w:val="28"/>
          <w:szCs w:val="28"/>
        </w:rPr>
        <w:t xml:space="preserve"> Бога и его лицами). Философемы о мире и Богочеловеке (историчность мира, падение мира, смысл вочеловечения Бога, две сущности в одном сущем, открытость Богочеловека). Философемы о человеке (свобода человека, разумность человека, открытость человека для спасения).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  <w:u w:val="single"/>
        </w:rPr>
      </w:pPr>
      <w:r w:rsidRPr="002F431B">
        <w:rPr>
          <w:b/>
          <w:iCs/>
          <w:sz w:val="28"/>
          <w:szCs w:val="28"/>
          <w:u w:val="single"/>
        </w:rPr>
        <w:t>4. Мир как развитие.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  <w:r w:rsidRPr="002F431B">
        <w:rPr>
          <w:b/>
          <w:sz w:val="28"/>
          <w:szCs w:val="28"/>
        </w:rPr>
        <w:t>Введение в мир как развитие.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Понятие развития. Преемственность Нового времени у предыдущей эпохи. Мыслящее "Я" как основание развития. Установка на бесконечное совершенствование мира. Пространство и время мира как развития. Новое христианское понимание (Мартин Лютер). «Естественный свет разума» и метод. Субъектно-объектный язык Нового времени. Понятие опыта.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 xml:space="preserve">Наука как развивающая сила. Склад научного дела. </w:t>
      </w:r>
      <w:proofErr w:type="spellStart"/>
      <w:r w:rsidRPr="002F431B">
        <w:rPr>
          <w:iCs/>
          <w:sz w:val="28"/>
          <w:szCs w:val="28"/>
        </w:rPr>
        <w:t>Фрэнсис</w:t>
      </w:r>
      <w:proofErr w:type="spellEnd"/>
      <w:r w:rsidRPr="002F431B">
        <w:rPr>
          <w:iCs/>
          <w:sz w:val="28"/>
          <w:szCs w:val="28"/>
        </w:rPr>
        <w:t xml:space="preserve"> Бэкон как основатель новой науки. Проект «великого восстановления наук». «Новый Органон». Преодоление «идолов разума». Завоевательное шествие науки. Новое общественное сознание.</w:t>
      </w: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  <w:r w:rsidRPr="002F431B">
        <w:rPr>
          <w:iCs/>
          <w:sz w:val="28"/>
          <w:szCs w:val="28"/>
        </w:rPr>
        <w:t xml:space="preserve">Основные представители эпохи: Рене Декарт, </w:t>
      </w:r>
      <w:proofErr w:type="spellStart"/>
      <w:r w:rsidRPr="002F431B">
        <w:rPr>
          <w:iCs/>
          <w:sz w:val="28"/>
          <w:szCs w:val="28"/>
        </w:rPr>
        <w:t>Иммануил</w:t>
      </w:r>
      <w:proofErr w:type="spellEnd"/>
      <w:r w:rsidRPr="002F431B">
        <w:rPr>
          <w:iCs/>
          <w:sz w:val="28"/>
          <w:szCs w:val="28"/>
        </w:rPr>
        <w:t xml:space="preserve"> Кант, Георг Гегель, </w:t>
      </w:r>
      <w:proofErr w:type="spellStart"/>
      <w:r w:rsidRPr="002F431B">
        <w:rPr>
          <w:iCs/>
          <w:sz w:val="28"/>
          <w:szCs w:val="28"/>
        </w:rPr>
        <w:t>Эдмунд</w:t>
      </w:r>
      <w:proofErr w:type="spellEnd"/>
      <w:r w:rsidRPr="002F431B">
        <w:rPr>
          <w:iCs/>
          <w:sz w:val="28"/>
          <w:szCs w:val="28"/>
        </w:rPr>
        <w:t xml:space="preserve"> </w:t>
      </w:r>
      <w:proofErr w:type="spellStart"/>
      <w:r w:rsidRPr="002F431B">
        <w:rPr>
          <w:iCs/>
          <w:sz w:val="28"/>
          <w:szCs w:val="28"/>
        </w:rPr>
        <w:t>Гуссерль</w:t>
      </w:r>
      <w:proofErr w:type="spellEnd"/>
      <w:r w:rsidRPr="002F431B">
        <w:rPr>
          <w:iCs/>
          <w:sz w:val="28"/>
          <w:szCs w:val="28"/>
        </w:rPr>
        <w:t>,  Мартин Хайдеггер.</w:t>
      </w:r>
      <w:r w:rsidRPr="002F431B">
        <w:rPr>
          <w:sz w:val="28"/>
          <w:szCs w:val="28"/>
        </w:rPr>
        <w:t> </w:t>
      </w:r>
    </w:p>
    <w:p w:rsidR="002F431B" w:rsidRPr="002F431B" w:rsidRDefault="002F431B" w:rsidP="002F431B">
      <w:pPr>
        <w:spacing w:line="360" w:lineRule="auto"/>
        <w:ind w:firstLine="540"/>
        <w:rPr>
          <w:sz w:val="28"/>
          <w:szCs w:val="28"/>
        </w:rPr>
      </w:pPr>
    </w:p>
    <w:p w:rsidR="002F431B" w:rsidRPr="002F431B" w:rsidRDefault="002F431B" w:rsidP="002F431B">
      <w:pPr>
        <w:spacing w:line="360" w:lineRule="auto"/>
        <w:ind w:firstLine="540"/>
        <w:rPr>
          <w:b/>
          <w:sz w:val="28"/>
          <w:szCs w:val="28"/>
        </w:rPr>
      </w:pPr>
      <w:r w:rsidRPr="002F431B">
        <w:rPr>
          <w:b/>
          <w:sz w:val="28"/>
          <w:szCs w:val="28"/>
        </w:rPr>
        <w:t>Методология и метафизика «мыслящего Я» (</w:t>
      </w:r>
      <w:r w:rsidRPr="002F431B">
        <w:rPr>
          <w:b/>
          <w:bCs/>
          <w:sz w:val="28"/>
          <w:szCs w:val="28"/>
        </w:rPr>
        <w:t>на примере философии Декарта</w:t>
      </w:r>
      <w:r w:rsidRPr="002F431B">
        <w:rPr>
          <w:b/>
          <w:sz w:val="28"/>
          <w:szCs w:val="28"/>
        </w:rPr>
        <w:t>).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 xml:space="preserve">Понятие метода. Образование метода по ходу научных занятий. Значимость математики для образования метода. Абсолютные и относительные вещи, их расположение в порядке методичного </w:t>
      </w:r>
      <w:proofErr w:type="spellStart"/>
      <w:r w:rsidRPr="002F431B">
        <w:rPr>
          <w:iCs/>
          <w:sz w:val="28"/>
          <w:szCs w:val="28"/>
        </w:rPr>
        <w:lastRenderedPageBreak/>
        <w:t>познания</w:t>
      </w:r>
      <w:proofErr w:type="gramStart"/>
      <w:r w:rsidRPr="002F431B">
        <w:rPr>
          <w:iCs/>
          <w:sz w:val="28"/>
          <w:szCs w:val="28"/>
        </w:rPr>
        <w:t>.С</w:t>
      </w:r>
      <w:proofErr w:type="gramEnd"/>
      <w:r w:rsidRPr="002F431B">
        <w:rPr>
          <w:iCs/>
          <w:sz w:val="28"/>
          <w:szCs w:val="28"/>
        </w:rPr>
        <w:t>омнение</w:t>
      </w:r>
      <w:proofErr w:type="spellEnd"/>
      <w:r w:rsidRPr="002F431B">
        <w:rPr>
          <w:iCs/>
          <w:sz w:val="28"/>
          <w:szCs w:val="28"/>
        </w:rPr>
        <w:t>, интеллектуальная интуиция, дедукция, индукция: способ действия каждого, соответствующие им предметы, взаимосвязь, их работа в метафизике Декарта.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Понятие первоначала познания. Понятие метафизики. Предметы метафизики. Физика. Основные познавательные отрасли и конечная цель познания. Декартовский символ дерева.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Всеобщее сомнение. В чём, в каком порядке, на каком основании осуществляется сомнение? Несомненность «</w:t>
      </w:r>
      <w:proofErr w:type="gramStart"/>
      <w:r w:rsidRPr="002F431B">
        <w:rPr>
          <w:iCs/>
          <w:sz w:val="28"/>
          <w:szCs w:val="28"/>
        </w:rPr>
        <w:t>мыслящего</w:t>
      </w:r>
      <w:proofErr w:type="gramEnd"/>
      <w:r w:rsidRPr="002F431B">
        <w:rPr>
          <w:iCs/>
          <w:sz w:val="28"/>
          <w:szCs w:val="28"/>
        </w:rPr>
        <w:t xml:space="preserve"> Я». Содержание  «</w:t>
      </w:r>
      <w:proofErr w:type="gramStart"/>
      <w:r w:rsidRPr="002F431B">
        <w:rPr>
          <w:iCs/>
          <w:sz w:val="28"/>
          <w:szCs w:val="28"/>
        </w:rPr>
        <w:t>мыслящего</w:t>
      </w:r>
      <w:proofErr w:type="gramEnd"/>
      <w:r w:rsidRPr="002F431B">
        <w:rPr>
          <w:iCs/>
          <w:sz w:val="28"/>
          <w:szCs w:val="28"/>
        </w:rPr>
        <w:t xml:space="preserve"> Я». Признаки конечности «</w:t>
      </w:r>
      <w:proofErr w:type="gramStart"/>
      <w:r w:rsidRPr="002F431B">
        <w:rPr>
          <w:iCs/>
          <w:sz w:val="28"/>
          <w:szCs w:val="28"/>
        </w:rPr>
        <w:t>мыслящего</w:t>
      </w:r>
      <w:proofErr w:type="gramEnd"/>
      <w:r w:rsidRPr="002F431B">
        <w:rPr>
          <w:iCs/>
          <w:sz w:val="28"/>
          <w:szCs w:val="28"/>
        </w:rPr>
        <w:t xml:space="preserve"> Я». Определение мышления.</w:t>
      </w:r>
    </w:p>
    <w:p w:rsidR="002F431B" w:rsidRPr="002F431B" w:rsidRDefault="002F431B" w:rsidP="002F431B">
      <w:pPr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Место доказательства бытия Бога в порядке методичного познания. Доказательство от события простого бытия «мыслящего Я». Доказательство от наличия идеи Бога в «</w:t>
      </w:r>
      <w:proofErr w:type="gramStart"/>
      <w:r w:rsidRPr="002F431B">
        <w:rPr>
          <w:iCs/>
          <w:sz w:val="28"/>
          <w:szCs w:val="28"/>
        </w:rPr>
        <w:t>мыслящем</w:t>
      </w:r>
      <w:proofErr w:type="gramEnd"/>
      <w:r w:rsidRPr="002F431B">
        <w:rPr>
          <w:iCs/>
          <w:sz w:val="28"/>
          <w:szCs w:val="28"/>
        </w:rPr>
        <w:t xml:space="preserve"> Я». Почему Бог не «обманщик»? Причины заблуждений человека (отношение воли и познающего разума).</w:t>
      </w:r>
    </w:p>
    <w:p w:rsidR="002F431B" w:rsidRPr="002F431B" w:rsidRDefault="002F431B" w:rsidP="002F431B">
      <w:pPr>
        <w:spacing w:line="360" w:lineRule="auto"/>
        <w:ind w:firstLine="540"/>
        <w:rPr>
          <w:sz w:val="28"/>
          <w:szCs w:val="28"/>
        </w:rPr>
      </w:pPr>
      <w:r w:rsidRPr="002F431B">
        <w:rPr>
          <w:iCs/>
          <w:sz w:val="28"/>
          <w:szCs w:val="28"/>
        </w:rPr>
        <w:t xml:space="preserve">Понятие субстанции. Соотносительная субстанциальность </w:t>
      </w:r>
      <w:proofErr w:type="gramStart"/>
      <w:r w:rsidRPr="002F431B">
        <w:rPr>
          <w:iCs/>
          <w:sz w:val="28"/>
          <w:szCs w:val="28"/>
        </w:rPr>
        <w:t>мыслящего</w:t>
      </w:r>
      <w:proofErr w:type="gramEnd"/>
      <w:r w:rsidRPr="002F431B">
        <w:rPr>
          <w:iCs/>
          <w:sz w:val="28"/>
          <w:szCs w:val="28"/>
        </w:rPr>
        <w:t xml:space="preserve"> и телесного сущего. Сущность </w:t>
      </w:r>
      <w:proofErr w:type="gramStart"/>
      <w:r w:rsidRPr="002F431B">
        <w:rPr>
          <w:iCs/>
          <w:sz w:val="28"/>
          <w:szCs w:val="28"/>
        </w:rPr>
        <w:t>мыслящего</w:t>
      </w:r>
      <w:proofErr w:type="gramEnd"/>
      <w:r w:rsidRPr="002F431B">
        <w:rPr>
          <w:iCs/>
          <w:sz w:val="28"/>
          <w:szCs w:val="28"/>
        </w:rPr>
        <w:t xml:space="preserve"> сущего. Сущность </w:t>
      </w:r>
      <w:proofErr w:type="gramStart"/>
      <w:r w:rsidRPr="002F431B">
        <w:rPr>
          <w:iCs/>
          <w:sz w:val="28"/>
          <w:szCs w:val="28"/>
        </w:rPr>
        <w:t>телесного</w:t>
      </w:r>
      <w:proofErr w:type="gramEnd"/>
      <w:r w:rsidRPr="002F431B">
        <w:rPr>
          <w:iCs/>
          <w:sz w:val="28"/>
          <w:szCs w:val="28"/>
        </w:rPr>
        <w:t xml:space="preserve"> сущего. Доказательство бытия телесного сущего. Абсолютная субстанция. Вопрос о взаимодействии телесной и мыслящей субстанций.</w:t>
      </w:r>
    </w:p>
    <w:p w:rsidR="002F431B" w:rsidRPr="002F431B" w:rsidRDefault="002F431B" w:rsidP="002F431B">
      <w:pPr>
        <w:pStyle w:val="DIV-12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F431B" w:rsidRPr="002F431B" w:rsidRDefault="002F431B" w:rsidP="002F431B">
      <w:pPr>
        <w:pStyle w:val="DIV-12"/>
        <w:spacing w:line="360" w:lineRule="auto"/>
        <w:ind w:firstLine="540"/>
        <w:rPr>
          <w:b/>
          <w:bCs/>
          <w:sz w:val="28"/>
          <w:szCs w:val="28"/>
        </w:rPr>
      </w:pPr>
      <w:r w:rsidRPr="002F431B">
        <w:rPr>
          <w:b/>
          <w:bCs/>
          <w:sz w:val="28"/>
          <w:szCs w:val="28"/>
        </w:rPr>
        <w:t>Философские проекты настоящей эпохи.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Понятие субъективности. Проект трансцендентальной субъективности (Кант). Задача трансцендентальной критики. Проблема априорного синтеза познания. Устройство трансцендентального субъекта. Априорные формы чувственности, рассудка и разума. Особенность практического разума. Автономная воля и категорический императив.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Проект спекулятивной субъективности (Гегель). Новый смысл идеи и диалектики. Основные определения развития: в себе и для себя бытие. Всеобщая отрицательность. Спекулятивная система. Спекулятивное понимание общественного бытия и истории.</w:t>
      </w:r>
    </w:p>
    <w:p w:rsidR="002F431B" w:rsidRPr="002F431B" w:rsidRDefault="002F431B" w:rsidP="002F431B">
      <w:pPr>
        <w:pStyle w:val="412"/>
        <w:spacing w:line="360" w:lineRule="auto"/>
        <w:ind w:firstLine="540"/>
        <w:rPr>
          <w:iCs/>
          <w:sz w:val="28"/>
          <w:szCs w:val="28"/>
        </w:rPr>
      </w:pPr>
      <w:r w:rsidRPr="002F431B">
        <w:rPr>
          <w:iCs/>
          <w:sz w:val="28"/>
          <w:szCs w:val="28"/>
        </w:rPr>
        <w:t>Проект феноменологической субъективности (</w:t>
      </w:r>
      <w:proofErr w:type="spellStart"/>
      <w:r w:rsidRPr="002F431B">
        <w:rPr>
          <w:iCs/>
          <w:sz w:val="28"/>
          <w:szCs w:val="28"/>
        </w:rPr>
        <w:t>Гуссерль</w:t>
      </w:r>
      <w:proofErr w:type="spellEnd"/>
      <w:r w:rsidRPr="002F431B">
        <w:rPr>
          <w:iCs/>
          <w:sz w:val="28"/>
          <w:szCs w:val="28"/>
        </w:rPr>
        <w:t xml:space="preserve">). Феноменологическая редукция. Устройство феноменологического поля и </w:t>
      </w:r>
      <w:r w:rsidRPr="002F431B">
        <w:rPr>
          <w:iCs/>
          <w:sz w:val="28"/>
          <w:szCs w:val="28"/>
        </w:rPr>
        <w:lastRenderedPageBreak/>
        <w:t>способы работы в нём.</w:t>
      </w:r>
    </w:p>
    <w:p w:rsidR="002F431B" w:rsidRPr="002F431B" w:rsidRDefault="002F431B" w:rsidP="002F431B">
      <w:pPr>
        <w:pStyle w:val="DIV-12"/>
        <w:spacing w:line="360" w:lineRule="auto"/>
        <w:ind w:firstLine="540"/>
        <w:rPr>
          <w:b/>
          <w:bCs/>
          <w:sz w:val="28"/>
          <w:szCs w:val="28"/>
        </w:rPr>
      </w:pPr>
      <w:r w:rsidRPr="002F431B">
        <w:rPr>
          <w:iCs/>
          <w:sz w:val="28"/>
          <w:szCs w:val="28"/>
        </w:rPr>
        <w:t xml:space="preserve">Проект герменевтической онтологии (Хайдеггер). Вопрос о бытии </w:t>
      </w:r>
      <w:proofErr w:type="gramStart"/>
      <w:r w:rsidRPr="002F431B">
        <w:rPr>
          <w:iCs/>
          <w:sz w:val="28"/>
          <w:szCs w:val="28"/>
        </w:rPr>
        <w:t>сущего</w:t>
      </w:r>
      <w:proofErr w:type="gramEnd"/>
      <w:r w:rsidRPr="002F431B">
        <w:rPr>
          <w:iCs/>
          <w:sz w:val="28"/>
          <w:szCs w:val="28"/>
        </w:rPr>
        <w:t>. Язык – дом бытия. Деструкция эпохальной субъективности.</w:t>
      </w:r>
    </w:p>
    <w:p w:rsidR="002F431B" w:rsidRPr="002F431B" w:rsidRDefault="002F431B" w:rsidP="002F431B">
      <w:pPr>
        <w:pStyle w:val="0-DIV-12"/>
        <w:spacing w:line="360" w:lineRule="auto"/>
        <w:ind w:firstLine="567"/>
        <w:rPr>
          <w:sz w:val="28"/>
          <w:szCs w:val="28"/>
        </w:rPr>
      </w:pPr>
    </w:p>
    <w:sectPr w:rsidR="002F431B" w:rsidRPr="002F431B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552"/>
    <w:multiLevelType w:val="hybridMultilevel"/>
    <w:tmpl w:val="583EA966"/>
    <w:lvl w:ilvl="0" w:tplc="3E56C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2989"/>
    <w:multiLevelType w:val="hybridMultilevel"/>
    <w:tmpl w:val="0312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30A5059"/>
    <w:multiLevelType w:val="hybridMultilevel"/>
    <w:tmpl w:val="95D2091A"/>
    <w:lvl w:ilvl="0" w:tplc="8158A888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0">
    <w:nsid w:val="3C3A43C1"/>
    <w:multiLevelType w:val="hybridMultilevel"/>
    <w:tmpl w:val="F6002986"/>
    <w:lvl w:ilvl="0" w:tplc="3E56C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A4BEC"/>
    <w:multiLevelType w:val="hybridMultilevel"/>
    <w:tmpl w:val="A56EF09E"/>
    <w:lvl w:ilvl="0" w:tplc="3E56C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F77FC"/>
    <w:multiLevelType w:val="hybridMultilevel"/>
    <w:tmpl w:val="39DC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96BE1"/>
    <w:multiLevelType w:val="hybridMultilevel"/>
    <w:tmpl w:val="D23E203E"/>
    <w:lvl w:ilvl="0" w:tplc="3E56C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70373"/>
    <w:multiLevelType w:val="hybridMultilevel"/>
    <w:tmpl w:val="FE9A097C"/>
    <w:lvl w:ilvl="0" w:tplc="E6B8AC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E957018"/>
    <w:multiLevelType w:val="hybridMultilevel"/>
    <w:tmpl w:val="2F9A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16"/>
  </w:num>
  <w:num w:numId="13">
    <w:abstractNumId w:val="8"/>
  </w:num>
  <w:num w:numId="14">
    <w:abstractNumId w:val="6"/>
  </w:num>
  <w:num w:numId="15">
    <w:abstractNumId w:val="12"/>
  </w:num>
  <w:num w:numId="16">
    <w:abstractNumId w:val="4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37982"/>
    <w:rsid w:val="00042F9E"/>
    <w:rsid w:val="00076F5D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1F1F20"/>
    <w:rsid w:val="00297ACF"/>
    <w:rsid w:val="002A4CE0"/>
    <w:rsid w:val="002A6408"/>
    <w:rsid w:val="002B0645"/>
    <w:rsid w:val="002F37DB"/>
    <w:rsid w:val="002F431B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E6192"/>
    <w:rsid w:val="005F11B8"/>
    <w:rsid w:val="00610999"/>
    <w:rsid w:val="006211E0"/>
    <w:rsid w:val="006332E5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7E662E"/>
    <w:rsid w:val="0082433A"/>
    <w:rsid w:val="00854A09"/>
    <w:rsid w:val="00866AEA"/>
    <w:rsid w:val="008D2C4C"/>
    <w:rsid w:val="008D69B8"/>
    <w:rsid w:val="00914243"/>
    <w:rsid w:val="00933803"/>
    <w:rsid w:val="00973BD6"/>
    <w:rsid w:val="00994400"/>
    <w:rsid w:val="009D7AA6"/>
    <w:rsid w:val="009E3A78"/>
    <w:rsid w:val="00A67417"/>
    <w:rsid w:val="00A716D3"/>
    <w:rsid w:val="00A71D80"/>
    <w:rsid w:val="00A8147C"/>
    <w:rsid w:val="00AC0A59"/>
    <w:rsid w:val="00AE5008"/>
    <w:rsid w:val="00AE648C"/>
    <w:rsid w:val="00AF2DA2"/>
    <w:rsid w:val="00B31755"/>
    <w:rsid w:val="00B35E2A"/>
    <w:rsid w:val="00B60566"/>
    <w:rsid w:val="00BC26C1"/>
    <w:rsid w:val="00BD250E"/>
    <w:rsid w:val="00BE0492"/>
    <w:rsid w:val="00C54016"/>
    <w:rsid w:val="00C61311"/>
    <w:rsid w:val="00CD551D"/>
    <w:rsid w:val="00CF4851"/>
    <w:rsid w:val="00D57A7C"/>
    <w:rsid w:val="00D63383"/>
    <w:rsid w:val="00D66498"/>
    <w:rsid w:val="00DE6E97"/>
    <w:rsid w:val="00E506EF"/>
    <w:rsid w:val="00E81566"/>
    <w:rsid w:val="00E963AE"/>
    <w:rsid w:val="00EA0DB2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412">
    <w:name w:val="А4_Текст_12"/>
    <w:basedOn w:val="a0"/>
    <w:rsid w:val="007E662E"/>
    <w:pPr>
      <w:widowControl w:val="0"/>
      <w:tabs>
        <w:tab w:val="left" w:pos="708"/>
      </w:tabs>
      <w:suppressAutoHyphens/>
      <w:autoSpaceDE w:val="0"/>
      <w:ind w:firstLine="567"/>
      <w:jc w:val="both"/>
    </w:pPr>
    <w:rPr>
      <w:sz w:val="20"/>
      <w:szCs w:val="20"/>
      <w:lang w:bidi="ru-RU"/>
    </w:rPr>
  </w:style>
  <w:style w:type="paragraph" w:styleId="ac">
    <w:name w:val="Document Map"/>
    <w:basedOn w:val="a0"/>
    <w:link w:val="ad"/>
    <w:uiPriority w:val="99"/>
    <w:semiHidden/>
    <w:unhideWhenUsed/>
    <w:rsid w:val="00037982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037982"/>
    <w:rPr>
      <w:rFonts w:ascii="Tahoma" w:hAnsi="Tahoma" w:cs="Tahoma"/>
      <w:sz w:val="16"/>
      <w:szCs w:val="16"/>
    </w:rPr>
  </w:style>
  <w:style w:type="paragraph" w:styleId="ae">
    <w:name w:val="Normal (Web)"/>
    <w:basedOn w:val="a0"/>
    <w:uiPriority w:val="99"/>
    <w:semiHidden/>
    <w:unhideWhenUsed/>
    <w:rsid w:val="002F37DB"/>
    <w:pPr>
      <w:spacing w:before="100" w:beforeAutospacing="1" w:after="100" w:afterAutospacing="1"/>
    </w:pPr>
  </w:style>
  <w:style w:type="paragraph" w:customStyle="1" w:styleId="4120">
    <w:name w:val="А4_Заг_12"/>
    <w:basedOn w:val="a0"/>
    <w:rsid w:val="002F431B"/>
    <w:pPr>
      <w:keepNext/>
      <w:keepLines/>
      <w:widowControl w:val="0"/>
      <w:tabs>
        <w:tab w:val="left" w:pos="708"/>
      </w:tabs>
      <w:suppressAutoHyphens/>
      <w:autoSpaceDE w:val="0"/>
      <w:jc w:val="center"/>
    </w:pPr>
    <w:rPr>
      <w:b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236A-E83E-4686-8A85-01114DC3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Katya</cp:lastModifiedBy>
  <cp:revision>3</cp:revision>
  <dcterms:created xsi:type="dcterms:W3CDTF">2018-11-02T09:24:00Z</dcterms:created>
  <dcterms:modified xsi:type="dcterms:W3CDTF">2018-11-02T09:42:00Z</dcterms:modified>
</cp:coreProperties>
</file>