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7C" w:rsidRDefault="00103E7C" w:rsidP="00103E7C">
      <w:pPr>
        <w:spacing w:line="276" w:lineRule="auto"/>
        <w:jc w:val="center"/>
        <w:rPr>
          <w:b/>
          <w:szCs w:val="28"/>
          <w:lang w:val="en-US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E61018" w:rsidRPr="00E61018" w:rsidRDefault="00E61018" w:rsidP="00103E7C">
      <w:pPr>
        <w:spacing w:line="276" w:lineRule="auto"/>
        <w:jc w:val="center"/>
        <w:rPr>
          <w:b/>
          <w:szCs w:val="28"/>
          <w:lang w:val="en-US"/>
        </w:rPr>
      </w:pPr>
    </w:p>
    <w:p w:rsidR="00E61018" w:rsidRDefault="00E61018" w:rsidP="00E61018">
      <w:pPr>
        <w:jc w:val="center"/>
        <w:rPr>
          <w:b/>
          <w:lang w:val="en-US"/>
        </w:rPr>
      </w:pPr>
      <w:r w:rsidRPr="00E61018">
        <w:rPr>
          <w:b/>
        </w:rPr>
        <w:t>БИОЛОГИЯ С ОСНОВАМИ ЗООЛОГИИ БЕСПОЗВОНОЧНЫХ</w:t>
      </w:r>
    </w:p>
    <w:p w:rsidR="00E61018" w:rsidRPr="00E61018" w:rsidRDefault="00E61018" w:rsidP="00E61018">
      <w:pPr>
        <w:jc w:val="center"/>
        <w:rPr>
          <w:b/>
          <w:lang w:val="en-US"/>
        </w:rPr>
      </w:pPr>
    </w:p>
    <w:p w:rsidR="00103E7C" w:rsidRPr="00EE26BC" w:rsidRDefault="00103E7C" w:rsidP="00103E7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FB39E8" w:rsidRDefault="00103E7C" w:rsidP="00103E7C">
      <w:pPr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103E7C" w:rsidRDefault="00103E7C" w:rsidP="00103E7C">
      <w:pPr>
        <w:jc w:val="center"/>
        <w:rPr>
          <w:b/>
          <w:szCs w:val="28"/>
        </w:rPr>
      </w:pPr>
    </w:p>
    <w:p w:rsidR="00103E7C" w:rsidRDefault="00103E7C" w:rsidP="00103E7C">
      <w:pPr>
        <w:spacing w:line="276" w:lineRule="auto"/>
        <w:jc w:val="both"/>
      </w:pPr>
      <w:r w:rsidRPr="00103E7C">
        <w:rPr>
          <w:b/>
          <w:szCs w:val="28"/>
        </w:rPr>
        <w:t>Цель дисциплины –</w:t>
      </w:r>
      <w:r w:rsidR="0097307F">
        <w:rPr>
          <w:b/>
          <w:szCs w:val="28"/>
        </w:rPr>
        <w:t xml:space="preserve"> </w:t>
      </w:r>
      <w:bookmarkStart w:id="0" w:name="_GoBack"/>
      <w:bookmarkEnd w:id="0"/>
      <w:r>
        <w:t xml:space="preserve">подготовка </w:t>
      </w:r>
      <w:r w:rsidRPr="007C71C3">
        <w:t>специалистов, работающих в сфе</w:t>
      </w:r>
      <w:r>
        <w:t>ре рыбного хозяйства, владеющих фундаментальными знаниями разделов предметной области «Биология», включающего сведения о</w:t>
      </w:r>
      <w:r w:rsidR="0097307F">
        <w:t>б</w:t>
      </w:r>
      <w:r>
        <w:t xml:space="preserve"> основных</w:t>
      </w:r>
      <w:r w:rsidRPr="007C71C3">
        <w:t xml:space="preserve"> понятиях</w:t>
      </w:r>
      <w:r>
        <w:t>, концепциях</w:t>
      </w:r>
      <w:r w:rsidRPr="007C71C3">
        <w:t xml:space="preserve"> и законах биологии. </w:t>
      </w:r>
    </w:p>
    <w:p w:rsidR="00103E7C" w:rsidRPr="00103E7C" w:rsidRDefault="00103E7C" w:rsidP="00103E7C">
      <w:pPr>
        <w:spacing w:line="276" w:lineRule="auto"/>
        <w:jc w:val="both"/>
        <w:rPr>
          <w:bCs/>
          <w:szCs w:val="28"/>
        </w:rPr>
      </w:pPr>
      <w:r w:rsidRPr="00103E7C">
        <w:rPr>
          <w:b/>
          <w:szCs w:val="28"/>
        </w:rPr>
        <w:t>Основные задачи дисциплины</w:t>
      </w:r>
      <w:r w:rsidRPr="00103E7C">
        <w:rPr>
          <w:bCs/>
          <w:szCs w:val="28"/>
        </w:rPr>
        <w:t>:</w:t>
      </w:r>
    </w:p>
    <w:p w:rsidR="00103E7C" w:rsidRPr="00103E7C" w:rsidRDefault="00103E7C" w:rsidP="00103E7C">
      <w:pPr>
        <w:spacing w:line="276" w:lineRule="auto"/>
        <w:ind w:left="284" w:firstLine="142"/>
        <w:jc w:val="both"/>
        <w:rPr>
          <w:rFonts w:eastAsia="Calibri"/>
          <w:color w:val="000000"/>
          <w:szCs w:val="28"/>
          <w:lang w:eastAsia="en-US"/>
        </w:rPr>
      </w:pPr>
      <w:r w:rsidRPr="00103E7C">
        <w:rPr>
          <w:rFonts w:eastAsia="Calibri"/>
          <w:color w:val="000000"/>
          <w:szCs w:val="28"/>
          <w:lang w:eastAsia="en-US"/>
        </w:rPr>
        <w:t xml:space="preserve">- </w:t>
      </w:r>
      <w:r>
        <w:rPr>
          <w:rFonts w:eastAsia="Calibri"/>
          <w:color w:val="000000"/>
          <w:szCs w:val="28"/>
          <w:lang w:eastAsia="en-US"/>
        </w:rPr>
        <w:t>рассмотрение</w:t>
      </w:r>
      <w:r w:rsidRPr="00103E7C">
        <w:rPr>
          <w:rFonts w:eastAsia="Calibri"/>
          <w:color w:val="000000"/>
          <w:szCs w:val="28"/>
          <w:lang w:eastAsia="en-US"/>
        </w:rPr>
        <w:t xml:space="preserve"> живых систем и уровней их организации;</w:t>
      </w:r>
    </w:p>
    <w:p w:rsidR="00103E7C" w:rsidRPr="00103E7C" w:rsidRDefault="00103E7C" w:rsidP="00103E7C">
      <w:pPr>
        <w:spacing w:line="276" w:lineRule="auto"/>
        <w:ind w:left="284" w:firstLine="142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- изучение</w:t>
      </w:r>
      <w:r w:rsidRPr="00103E7C">
        <w:rPr>
          <w:rFonts w:eastAsia="Calibri"/>
          <w:color w:val="000000"/>
          <w:szCs w:val="28"/>
          <w:lang w:eastAsia="en-US"/>
        </w:rPr>
        <w:t xml:space="preserve"> строения клеток и тканей;</w:t>
      </w:r>
    </w:p>
    <w:p w:rsidR="00103E7C" w:rsidRPr="00103E7C" w:rsidRDefault="00103E7C" w:rsidP="00103E7C">
      <w:pPr>
        <w:spacing w:line="276" w:lineRule="auto"/>
        <w:ind w:left="284" w:firstLine="142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- освоение</w:t>
      </w:r>
      <w:r w:rsidRPr="00103E7C">
        <w:rPr>
          <w:rFonts w:eastAsia="Calibri"/>
          <w:color w:val="000000"/>
          <w:szCs w:val="28"/>
          <w:lang w:eastAsia="en-US"/>
        </w:rPr>
        <w:t xml:space="preserve"> принципов обмена и превращения энергии в клетках живых организмов;</w:t>
      </w:r>
    </w:p>
    <w:p w:rsidR="00103E7C" w:rsidRPr="00103E7C" w:rsidRDefault="00103E7C" w:rsidP="00103E7C">
      <w:pPr>
        <w:spacing w:line="276" w:lineRule="auto"/>
        <w:ind w:left="284" w:firstLine="142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- изучение</w:t>
      </w:r>
      <w:r w:rsidRPr="00103E7C">
        <w:rPr>
          <w:rFonts w:eastAsia="Calibri"/>
          <w:color w:val="000000"/>
          <w:szCs w:val="28"/>
          <w:lang w:eastAsia="en-US"/>
        </w:rPr>
        <w:t xml:space="preserve"> размножения, эмбрионального и постэмбрионального развития;</w:t>
      </w:r>
    </w:p>
    <w:p w:rsidR="00103E7C" w:rsidRPr="00103E7C" w:rsidRDefault="00103E7C" w:rsidP="00103E7C">
      <w:pPr>
        <w:spacing w:line="276" w:lineRule="auto"/>
        <w:ind w:left="284" w:firstLine="142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- рассмотрение</w:t>
      </w:r>
      <w:r w:rsidRPr="00103E7C">
        <w:rPr>
          <w:rFonts w:eastAsia="Calibri"/>
          <w:color w:val="000000"/>
          <w:szCs w:val="28"/>
          <w:lang w:eastAsia="en-US"/>
        </w:rPr>
        <w:t xml:space="preserve"> основ генетики и селекции;</w:t>
      </w:r>
    </w:p>
    <w:p w:rsidR="00103E7C" w:rsidRPr="00103E7C" w:rsidRDefault="00103E7C" w:rsidP="00103E7C">
      <w:pPr>
        <w:spacing w:line="276" w:lineRule="auto"/>
        <w:ind w:left="284" w:firstLine="142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- изучение</w:t>
      </w:r>
      <w:r w:rsidRPr="00103E7C">
        <w:rPr>
          <w:rFonts w:eastAsia="Calibri"/>
          <w:color w:val="000000"/>
          <w:szCs w:val="28"/>
          <w:lang w:eastAsia="en-US"/>
        </w:rPr>
        <w:t xml:space="preserve"> основ и закономерностей эволюции живых организмов;</w:t>
      </w:r>
    </w:p>
    <w:p w:rsidR="00103E7C" w:rsidRPr="00103E7C" w:rsidRDefault="00103E7C" w:rsidP="00103E7C">
      <w:pPr>
        <w:spacing w:line="276" w:lineRule="auto"/>
        <w:ind w:left="284" w:firstLine="142"/>
        <w:jc w:val="both"/>
        <w:rPr>
          <w:rFonts w:eastAsia="Calibri"/>
          <w:color w:val="000000"/>
          <w:szCs w:val="28"/>
          <w:lang w:eastAsia="en-US"/>
        </w:rPr>
      </w:pPr>
      <w:r w:rsidRPr="00103E7C">
        <w:rPr>
          <w:rFonts w:eastAsia="Calibri"/>
          <w:color w:val="000000"/>
          <w:szCs w:val="28"/>
          <w:lang w:eastAsia="en-US"/>
        </w:rPr>
        <w:t>-  рассмотрени</w:t>
      </w:r>
      <w:r>
        <w:rPr>
          <w:rFonts w:eastAsia="Calibri"/>
          <w:color w:val="000000"/>
          <w:szCs w:val="28"/>
          <w:lang w:eastAsia="en-US"/>
        </w:rPr>
        <w:t>е</w:t>
      </w:r>
      <w:r w:rsidRPr="00103E7C">
        <w:rPr>
          <w:rFonts w:eastAsia="Calibri"/>
          <w:color w:val="000000"/>
          <w:szCs w:val="28"/>
          <w:lang w:eastAsia="en-US"/>
        </w:rPr>
        <w:t xml:space="preserve"> механизмов адаптации;</w:t>
      </w:r>
    </w:p>
    <w:p w:rsidR="00103E7C" w:rsidRPr="00103E7C" w:rsidRDefault="00103E7C" w:rsidP="00103E7C">
      <w:pPr>
        <w:spacing w:line="276" w:lineRule="auto"/>
        <w:ind w:left="284" w:firstLine="142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- изучение</w:t>
      </w:r>
      <w:r w:rsidRPr="00103E7C">
        <w:rPr>
          <w:rFonts w:eastAsia="Calibri"/>
          <w:color w:val="000000"/>
          <w:szCs w:val="28"/>
          <w:lang w:eastAsia="en-US"/>
        </w:rPr>
        <w:t xml:space="preserve"> разнообразия мира живого.</w:t>
      </w:r>
    </w:p>
    <w:p w:rsidR="00103E7C" w:rsidRPr="00103E7C" w:rsidRDefault="00103E7C" w:rsidP="00103E7C">
      <w:pPr>
        <w:spacing w:line="276" w:lineRule="auto"/>
        <w:jc w:val="both"/>
        <w:rPr>
          <w:b/>
          <w:szCs w:val="28"/>
          <w:lang/>
        </w:rPr>
      </w:pPr>
      <w:r w:rsidRPr="00103E7C">
        <w:rPr>
          <w:b/>
          <w:szCs w:val="28"/>
          <w:lang/>
        </w:rPr>
        <w:t>В результате освоения дисциплин студент должен</w:t>
      </w:r>
    </w:p>
    <w:p w:rsidR="00103E7C" w:rsidRDefault="00103E7C" w:rsidP="00103E7C">
      <w:pPr>
        <w:ind w:firstLine="540"/>
        <w:jc w:val="both"/>
        <w:rPr>
          <w:b/>
          <w:i/>
        </w:rPr>
      </w:pPr>
      <w:r>
        <w:rPr>
          <w:b/>
          <w:i/>
        </w:rPr>
        <w:t>Знать:</w:t>
      </w:r>
    </w:p>
    <w:p w:rsidR="00103E7C" w:rsidRPr="00A23865" w:rsidRDefault="00103E7C" w:rsidP="00103E7C">
      <w:pPr>
        <w:ind w:firstLine="540"/>
        <w:jc w:val="both"/>
      </w:pPr>
      <w:r>
        <w:t>- биологическую терминологию;</w:t>
      </w:r>
    </w:p>
    <w:p w:rsidR="00103E7C" w:rsidRDefault="00103E7C" w:rsidP="00103E7C">
      <w:pPr>
        <w:ind w:firstLine="540"/>
      </w:pPr>
      <w:r>
        <w:t xml:space="preserve">- основные положения биологических теорий и закономерностей; </w:t>
      </w:r>
    </w:p>
    <w:p w:rsidR="00103E7C" w:rsidRDefault="00103E7C" w:rsidP="00103E7C">
      <w:pPr>
        <w:ind w:firstLine="540"/>
      </w:pPr>
      <w:r>
        <w:t xml:space="preserve">- определение признаков живого и уровней организации живой материи; </w:t>
      </w:r>
    </w:p>
    <w:p w:rsidR="00103E7C" w:rsidRDefault="00103E7C" w:rsidP="00103E7C">
      <w:pPr>
        <w:ind w:firstLine="540"/>
      </w:pPr>
      <w:r>
        <w:t>- элементарный состав живых организмов;</w:t>
      </w:r>
    </w:p>
    <w:p w:rsidR="00103E7C" w:rsidRDefault="00103E7C" w:rsidP="00103E7C">
      <w:pPr>
        <w:ind w:firstLine="540"/>
      </w:pPr>
      <w:r>
        <w:t>- значение наследственности и изменчивости для эволюционных процессов и селекции;</w:t>
      </w:r>
    </w:p>
    <w:p w:rsidR="00103E7C" w:rsidRDefault="00103E7C" w:rsidP="00103E7C">
      <w:pPr>
        <w:ind w:firstLine="539"/>
      </w:pPr>
      <w:r>
        <w:t>- строение и основы жизнедеятельности вирусов, бактерий, низших растений, высших</w:t>
      </w:r>
    </w:p>
    <w:p w:rsidR="00103E7C" w:rsidRDefault="00103E7C" w:rsidP="00103E7C">
      <w:pPr>
        <w:ind w:firstLine="539"/>
      </w:pPr>
      <w:r>
        <w:t xml:space="preserve"> споровых растений, голосеменных и покрытосеменных растений, одноклеточных и</w:t>
      </w:r>
    </w:p>
    <w:p w:rsidR="00103E7C" w:rsidRDefault="00103E7C" w:rsidP="00103E7C">
      <w:pPr>
        <w:ind w:firstLine="539"/>
      </w:pPr>
      <w:r>
        <w:t xml:space="preserve"> многоклеточных животных</w:t>
      </w:r>
    </w:p>
    <w:p w:rsidR="00103E7C" w:rsidRPr="00103E7C" w:rsidRDefault="00103E7C" w:rsidP="00103E7C">
      <w:pPr>
        <w:ind w:firstLine="540"/>
        <w:jc w:val="both"/>
        <w:rPr>
          <w:i/>
        </w:rPr>
      </w:pPr>
      <w:r w:rsidRPr="00103E7C">
        <w:rPr>
          <w:b/>
          <w:i/>
        </w:rPr>
        <w:t>Уметь:</w:t>
      </w:r>
      <w:r w:rsidRPr="00103E7C">
        <w:rPr>
          <w:i/>
        </w:rPr>
        <w:t xml:space="preserve"> </w:t>
      </w:r>
    </w:p>
    <w:p w:rsidR="00103E7C" w:rsidRDefault="00103E7C" w:rsidP="00103E7C">
      <w:pPr>
        <w:ind w:right="-284" w:firstLine="540"/>
        <w:jc w:val="both"/>
      </w:pPr>
      <w:r>
        <w:t>- использовать микроскопическую технику;</w:t>
      </w:r>
    </w:p>
    <w:p w:rsidR="00103E7C" w:rsidRDefault="00103E7C" w:rsidP="00103E7C">
      <w:pPr>
        <w:ind w:firstLine="540"/>
        <w:jc w:val="both"/>
      </w:pPr>
      <w:r>
        <w:t>- пользоваться научной и научно-популярной литературой;</w:t>
      </w:r>
    </w:p>
    <w:p w:rsidR="00103E7C" w:rsidRDefault="00103E7C" w:rsidP="00103E7C">
      <w:pPr>
        <w:ind w:firstLine="540"/>
        <w:jc w:val="both"/>
      </w:pPr>
      <w:r>
        <w:t>- ориентироваться в многообразии органического мира и его филогении;</w:t>
      </w:r>
    </w:p>
    <w:p w:rsidR="00103E7C" w:rsidRDefault="00103E7C" w:rsidP="00103E7C">
      <w:pPr>
        <w:ind w:firstLine="540"/>
        <w:jc w:val="both"/>
      </w:pPr>
      <w:r>
        <w:t>- письменно и устно излагать усвоенный материал;</w:t>
      </w:r>
    </w:p>
    <w:p w:rsidR="00103E7C" w:rsidRDefault="00103E7C" w:rsidP="00103E7C">
      <w:pPr>
        <w:ind w:firstLine="540"/>
        <w:jc w:val="both"/>
      </w:pPr>
      <w:r>
        <w:t>- систематизировать и использовать полученные знания.</w:t>
      </w:r>
    </w:p>
    <w:p w:rsidR="00103E7C" w:rsidRDefault="00103E7C" w:rsidP="00103E7C">
      <w:pPr>
        <w:ind w:firstLine="540"/>
        <w:jc w:val="both"/>
      </w:pPr>
      <w:r>
        <w:t>- объяснять родство живых организмов;</w:t>
      </w:r>
    </w:p>
    <w:p w:rsidR="00103E7C" w:rsidRPr="00A23865" w:rsidRDefault="00103E7C" w:rsidP="00103E7C">
      <w:pPr>
        <w:ind w:firstLine="540"/>
        <w:jc w:val="both"/>
        <w:rPr>
          <w:b/>
          <w:i/>
          <w:spacing w:val="-1"/>
        </w:rPr>
      </w:pPr>
      <w:r>
        <w:rPr>
          <w:b/>
          <w:i/>
          <w:spacing w:val="-1"/>
        </w:rPr>
        <w:t>Владеть:</w:t>
      </w:r>
    </w:p>
    <w:p w:rsidR="00103E7C" w:rsidRPr="007C71C3" w:rsidRDefault="00103E7C" w:rsidP="00103E7C">
      <w:pPr>
        <w:pStyle w:val="a3"/>
        <w:spacing w:line="240" w:lineRule="atLeast"/>
        <w:jc w:val="both"/>
        <w:rPr>
          <w:sz w:val="24"/>
          <w:szCs w:val="24"/>
        </w:rPr>
      </w:pPr>
      <w:r w:rsidRPr="007C71C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представлением о </w:t>
      </w:r>
      <w:r w:rsidRPr="007C71C3">
        <w:rPr>
          <w:sz w:val="24"/>
          <w:szCs w:val="24"/>
        </w:rPr>
        <w:t>взаимосвязях между живыми организмами;</w:t>
      </w:r>
    </w:p>
    <w:p w:rsidR="00103E7C" w:rsidRDefault="00103E7C" w:rsidP="00103E7C">
      <w:pPr>
        <w:pStyle w:val="a3"/>
        <w:spacing w:line="240" w:lineRule="atLeast"/>
        <w:jc w:val="both"/>
        <w:rPr>
          <w:sz w:val="24"/>
          <w:szCs w:val="24"/>
        </w:rPr>
      </w:pPr>
      <w:r w:rsidRPr="007C71C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представлении</w:t>
      </w:r>
      <w:proofErr w:type="gramEnd"/>
      <w:r>
        <w:rPr>
          <w:sz w:val="24"/>
          <w:szCs w:val="24"/>
        </w:rPr>
        <w:t xml:space="preserve"> о </w:t>
      </w:r>
      <w:r w:rsidRPr="007C71C3">
        <w:rPr>
          <w:sz w:val="24"/>
          <w:szCs w:val="24"/>
        </w:rPr>
        <w:t>влиянии абио</w:t>
      </w:r>
      <w:r>
        <w:rPr>
          <w:sz w:val="24"/>
          <w:szCs w:val="24"/>
        </w:rPr>
        <w:t>тических и биотических факторов на различные организмы;</w:t>
      </w:r>
    </w:p>
    <w:p w:rsidR="00103E7C" w:rsidRDefault="00103E7C" w:rsidP="00103E7C">
      <w:pPr>
        <w:pStyle w:val="a3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техникой изготовления временных препаратов, работой с гербарным материалом и учебными пособиями.</w:t>
      </w:r>
    </w:p>
    <w:p w:rsidR="00103E7C" w:rsidRDefault="00103E7C" w:rsidP="00103E7C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294BA4">
        <w:rPr>
          <w:b/>
          <w:color w:val="000000"/>
          <w:szCs w:val="28"/>
        </w:rPr>
        <w:t xml:space="preserve"> (</w:t>
      </w:r>
      <w:r>
        <w:rPr>
          <w:b/>
          <w:color w:val="000000"/>
          <w:szCs w:val="28"/>
        </w:rPr>
        <w:t>темы):</w:t>
      </w:r>
    </w:p>
    <w:p w:rsidR="004F22DB" w:rsidRPr="004F22DB" w:rsidRDefault="004F22DB" w:rsidP="004F22DB">
      <w:pPr>
        <w:ind w:firstLine="709"/>
        <w:jc w:val="both"/>
        <w:rPr>
          <w:lang w:eastAsia="en-US"/>
        </w:rPr>
      </w:pPr>
      <w:r w:rsidRPr="004F22DB">
        <w:rPr>
          <w:b/>
        </w:rPr>
        <w:t>Тема 1</w:t>
      </w:r>
      <w:r w:rsidRPr="004F22DB">
        <w:t>.</w:t>
      </w:r>
      <w:r w:rsidRPr="004F22DB">
        <w:rPr>
          <w:b/>
        </w:rPr>
        <w:t xml:space="preserve"> </w:t>
      </w:r>
      <w:r w:rsidRPr="004F22DB">
        <w:t xml:space="preserve">Предмет «Биология». </w:t>
      </w:r>
      <w:r w:rsidRPr="004F22DB">
        <w:rPr>
          <w:lang w:eastAsia="en-US"/>
        </w:rPr>
        <w:t>Свойства живого, уровни организации живого, клеточная теория</w:t>
      </w:r>
    </w:p>
    <w:p w:rsidR="004F22DB" w:rsidRPr="004F22DB" w:rsidRDefault="004F22DB" w:rsidP="004F22DB">
      <w:pPr>
        <w:ind w:firstLine="709"/>
        <w:rPr>
          <w:lang w:eastAsia="en-US"/>
        </w:rPr>
      </w:pPr>
      <w:r w:rsidRPr="004F22DB">
        <w:rPr>
          <w:rFonts w:eastAsia="Calibri"/>
          <w:b/>
          <w:lang w:eastAsia="en-US"/>
        </w:rPr>
        <w:t xml:space="preserve">Тема 2. </w:t>
      </w:r>
      <w:r w:rsidRPr="004F22DB">
        <w:rPr>
          <w:b/>
          <w:lang w:eastAsia="en-US"/>
        </w:rPr>
        <w:t>Г</w:t>
      </w:r>
      <w:r w:rsidRPr="004F22DB">
        <w:rPr>
          <w:lang w:eastAsia="en-US"/>
        </w:rPr>
        <w:t>ипотезы происхождения жизни на Земле Геохронологическая шкала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lastRenderedPageBreak/>
        <w:t xml:space="preserve">Тема 3. </w:t>
      </w:r>
      <w:r w:rsidRPr="004F22DB">
        <w:t>Химическая организация клетки. Неорганические и органические вещества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4.</w:t>
      </w:r>
      <w:r w:rsidRPr="004F22DB">
        <w:t xml:space="preserve"> Строение клетки. Клеточная теория. Типы клеточной организации 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5</w:t>
      </w:r>
      <w:r w:rsidRPr="004F22DB">
        <w:t>. Биосинтез белка. Основные этапы синтеза белка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 xml:space="preserve">Тема 6. </w:t>
      </w:r>
      <w:r w:rsidRPr="004F22DB">
        <w:t xml:space="preserve">Категории организмов по типу питания. Понятие о метаболизме </w:t>
      </w:r>
    </w:p>
    <w:p w:rsidR="004F22DB" w:rsidRPr="004F22DB" w:rsidRDefault="004F22DB" w:rsidP="004F22DB">
      <w:pPr>
        <w:ind w:firstLine="709"/>
      </w:pPr>
      <w:r w:rsidRPr="004F22DB">
        <w:rPr>
          <w:b/>
        </w:rPr>
        <w:t>Тема 7.</w:t>
      </w:r>
      <w:r w:rsidRPr="004F22DB">
        <w:t xml:space="preserve"> Деление клеток. Жизненный цикл клеток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8.</w:t>
      </w:r>
      <w:r w:rsidRPr="004F22DB">
        <w:t xml:space="preserve"> Митоз и мейоз. Фазы митоза и мейоза. Биологический смысл митоза и мейоза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9.</w:t>
      </w:r>
      <w:r w:rsidRPr="004F22DB">
        <w:t xml:space="preserve"> Гаметогенез. Сперматогенез и оогенез. Периоды сперматогенеза и оогенеза 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 xml:space="preserve">Тема 10. </w:t>
      </w:r>
      <w:r w:rsidRPr="004F22DB">
        <w:t xml:space="preserve">Индивидуальное развитие (онтогенез). Эмбриональное и постэмбриональное развитие </w:t>
      </w:r>
    </w:p>
    <w:p w:rsidR="004F22DB" w:rsidRPr="004F22DB" w:rsidRDefault="004F22DB" w:rsidP="004F22DB">
      <w:pPr>
        <w:ind w:firstLine="709"/>
        <w:jc w:val="both"/>
        <w:rPr>
          <w:b/>
        </w:rPr>
      </w:pPr>
      <w:r w:rsidRPr="004F22DB">
        <w:rPr>
          <w:b/>
        </w:rPr>
        <w:t>Тема 11.</w:t>
      </w:r>
      <w:r w:rsidRPr="004F22DB">
        <w:t xml:space="preserve"> Рост и старение организмов. Продолжительность жизни</w:t>
      </w:r>
      <w:r w:rsidRPr="004F22DB">
        <w:rPr>
          <w:b/>
        </w:rPr>
        <w:t xml:space="preserve"> 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12.</w:t>
      </w:r>
      <w:r w:rsidRPr="004F22DB">
        <w:t xml:space="preserve"> Генетика. Основные понятия генетики. Наследственность и изменчивость. Мутационная теория Фриза 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13.</w:t>
      </w:r>
      <w:r w:rsidRPr="004F22DB">
        <w:t xml:space="preserve"> Генетика пола. Способы определения пола. Наследование признаков, сцепленных с полом. Нехромосомная наследственность 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14.</w:t>
      </w:r>
      <w:r w:rsidRPr="004F22DB">
        <w:t xml:space="preserve"> Основные методы генетики. Генетика популяций. Селекция Закон наследственной изменчивости гомологических рядов</w:t>
      </w:r>
    </w:p>
    <w:p w:rsidR="004F22DB" w:rsidRPr="004F22DB" w:rsidRDefault="004F22DB" w:rsidP="004F22DB">
      <w:pPr>
        <w:ind w:firstLine="709"/>
        <w:jc w:val="both"/>
        <w:rPr>
          <w:b/>
        </w:rPr>
      </w:pPr>
      <w:r w:rsidRPr="004F22DB">
        <w:rPr>
          <w:b/>
        </w:rPr>
        <w:t>Тема 15.</w:t>
      </w:r>
      <w:r w:rsidRPr="004F22DB">
        <w:t xml:space="preserve"> Представления о развитии живого. Эволюционные теории Ж.Б. Ламарка и Ч. Дарвина. СТЭ</w:t>
      </w:r>
      <w:r w:rsidRPr="004F22DB">
        <w:rPr>
          <w:b/>
        </w:rPr>
        <w:t xml:space="preserve"> </w:t>
      </w:r>
    </w:p>
    <w:p w:rsidR="004F22DB" w:rsidRPr="004F22DB" w:rsidRDefault="004F22DB" w:rsidP="004F22DB">
      <w:pPr>
        <w:ind w:firstLine="709"/>
        <w:jc w:val="both"/>
        <w:rPr>
          <w:b/>
        </w:rPr>
      </w:pPr>
      <w:r w:rsidRPr="004F22DB">
        <w:rPr>
          <w:b/>
        </w:rPr>
        <w:t>Тема 16.</w:t>
      </w:r>
      <w:r w:rsidRPr="004F22DB">
        <w:t xml:space="preserve"> Микро- и макроэволюция. Понятие «вид». Видообразование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17.</w:t>
      </w:r>
      <w:r w:rsidRPr="004F22DB">
        <w:t xml:space="preserve"> Естественный отбор. Формы естественного отбора. Половой отбор. Адаптации. Антропогенез </w:t>
      </w:r>
    </w:p>
    <w:p w:rsidR="004F22DB" w:rsidRPr="004F22DB" w:rsidRDefault="004F22DB" w:rsidP="004F22DB">
      <w:pPr>
        <w:ind w:firstLine="709"/>
        <w:jc w:val="both"/>
      </w:pPr>
      <w:r w:rsidRPr="004F22DB">
        <w:rPr>
          <w:b/>
        </w:rPr>
        <w:t>Тема 18.</w:t>
      </w:r>
      <w:r w:rsidRPr="004F22DB">
        <w:t xml:space="preserve"> Многообразие живых организмов. Систематика и классификация. Вирусы, бактерии, грибы, низшие растения </w:t>
      </w:r>
    </w:p>
    <w:p w:rsidR="00103E7C" w:rsidRDefault="00103E7C" w:rsidP="00103E7C">
      <w:pPr>
        <w:jc w:val="center"/>
      </w:pPr>
    </w:p>
    <w:sectPr w:rsidR="00103E7C" w:rsidSect="005D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E7C"/>
    <w:rsid w:val="00103E7C"/>
    <w:rsid w:val="00294BA4"/>
    <w:rsid w:val="004F22DB"/>
    <w:rsid w:val="00543E6B"/>
    <w:rsid w:val="005D6BB8"/>
    <w:rsid w:val="006D5BAA"/>
    <w:rsid w:val="007542D6"/>
    <w:rsid w:val="0097307F"/>
    <w:rsid w:val="00A52654"/>
    <w:rsid w:val="00E61018"/>
    <w:rsid w:val="00EE0B85"/>
    <w:rsid w:val="00FB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103E7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103E7C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Korolkova</cp:lastModifiedBy>
  <cp:revision>2</cp:revision>
  <dcterms:created xsi:type="dcterms:W3CDTF">2019-10-14T11:15:00Z</dcterms:created>
  <dcterms:modified xsi:type="dcterms:W3CDTF">2019-10-14T11:15:00Z</dcterms:modified>
</cp:coreProperties>
</file>