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1" w:rsidRPr="000E1FC0" w:rsidRDefault="00A71D71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71D71" w:rsidRPr="00EE26BC" w:rsidRDefault="00A71D71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БИОГЕОГРАФИЯ</w:t>
      </w:r>
    </w:p>
    <w:p w:rsidR="00A71D71" w:rsidRPr="00EE26BC" w:rsidRDefault="00A71D71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A71D71" w:rsidRPr="00773BFE" w:rsidRDefault="00A71D71" w:rsidP="00EE26BC">
      <w:pPr>
        <w:spacing w:line="276" w:lineRule="auto"/>
        <w:jc w:val="center"/>
      </w:pPr>
      <w:r>
        <w:rPr>
          <w:szCs w:val="28"/>
        </w:rPr>
        <w:t xml:space="preserve">Направленность (профиль) - </w:t>
      </w:r>
      <w:r w:rsidRPr="00773BFE">
        <w:rPr>
          <w:b/>
          <w:bCs/>
          <w:color w:val="000000"/>
        </w:rPr>
        <w:t>«Экологические проблемы больших городов,                                        промышленных зон и полярных областей»</w:t>
      </w:r>
    </w:p>
    <w:p w:rsidR="00A71D71" w:rsidRPr="00EE26BC" w:rsidRDefault="00A71D71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A71D71" w:rsidRPr="00EE26BC" w:rsidRDefault="00A71D71" w:rsidP="00EE26BC">
      <w:pPr>
        <w:spacing w:line="276" w:lineRule="auto"/>
        <w:jc w:val="center"/>
        <w:rPr>
          <w:sz w:val="22"/>
        </w:rPr>
      </w:pPr>
    </w:p>
    <w:p w:rsidR="00A71D71" w:rsidRPr="00493024" w:rsidRDefault="00A71D71" w:rsidP="005C2AC7">
      <w:pPr>
        <w:ind w:firstLine="709"/>
        <w:jc w:val="both"/>
      </w:pPr>
      <w:r w:rsidRPr="00EE26BC">
        <w:rPr>
          <w:b/>
          <w:bCs/>
        </w:rPr>
        <w:t xml:space="preserve">Цель дисциплины – </w:t>
      </w:r>
      <w:r w:rsidRPr="00493024">
        <w:t xml:space="preserve">«Биогеография» освоения дисциплины «Биогеография» является формирование у студентов знаний и умений применительно к принципам пространственной биотической дифференциации суши и океана, выделению и анализу особенностей биотических царств и провинций, междисциплинарным методам изучения пространственной неоднородности гео-и экосистем и использованию полученных при изучении данной дисциплины навыков в деле охраны окружающей среды.    </w:t>
      </w:r>
    </w:p>
    <w:p w:rsidR="00A71D71" w:rsidRPr="00EE26BC" w:rsidRDefault="00A71D71" w:rsidP="005C2AC7">
      <w:pPr>
        <w:spacing w:line="276" w:lineRule="auto"/>
        <w:ind w:firstLine="741"/>
        <w:jc w:val="both"/>
      </w:pPr>
      <w:r w:rsidRPr="00EE26BC">
        <w:rPr>
          <w:b/>
          <w:bCs/>
        </w:rPr>
        <w:t>Основные задачи дисциплины</w:t>
      </w:r>
      <w:r w:rsidRPr="00EE26BC">
        <w:t>: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024">
        <w:rPr>
          <w:color w:val="000000"/>
        </w:rPr>
        <w:t>формирование у студентов представления об истории развития биогеографии как междисциплинарной науки, о ее научно-теоретическом и практическом значении, о вкладе российских ученых в ее развитие;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 w:rsidRPr="00493024">
        <w:rPr>
          <w:color w:val="000000"/>
        </w:rPr>
        <w:t xml:space="preserve">– формирование представления о современных полевых и дистанционных  методах биогеографических исследований наземных и морских крупных зональных биоценозов (биомов) и отдельных биоценозов на локальном и региональном уровнях, о принципах пространственной дифференциации  поверхности суши и океана, о биотическом районировании;    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 w:rsidRPr="00493024">
        <w:rPr>
          <w:color w:val="000000"/>
        </w:rPr>
        <w:t xml:space="preserve">– получение студентами знаний об основных закономерностях распространения и расселения живых организмов в пределах экосистем различных уровней пространственной дифференциации – локальном, региональном, зональном, глобальном; 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 w:rsidRPr="00493024">
        <w:rPr>
          <w:color w:val="000000"/>
        </w:rPr>
        <w:t>–  рассмотрени</w:t>
      </w:r>
      <w:r>
        <w:rPr>
          <w:color w:val="000000"/>
        </w:rPr>
        <w:t>е</w:t>
      </w:r>
      <w:r w:rsidRPr="00493024">
        <w:rPr>
          <w:color w:val="000000"/>
        </w:rPr>
        <w:t xml:space="preserve"> и анализ структуры и характеристик зоогеографических царств и провинций континентальных областей Евразии и Северной Америки;  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 w:rsidRPr="00493024">
        <w:rPr>
          <w:color w:val="000000"/>
        </w:rPr>
        <w:t xml:space="preserve"> –  рассмотрени</w:t>
      </w:r>
      <w:r>
        <w:rPr>
          <w:color w:val="000000"/>
        </w:rPr>
        <w:t xml:space="preserve">е </w:t>
      </w:r>
      <w:r w:rsidRPr="00493024">
        <w:rPr>
          <w:color w:val="000000"/>
        </w:rPr>
        <w:t>и анализ структуры и характеристик фитогеографических царств и провинций континентальных областей  Южной Америки и Австралии;</w:t>
      </w:r>
    </w:p>
    <w:p w:rsidR="00A71D71" w:rsidRPr="00493024" w:rsidRDefault="00A71D71" w:rsidP="005C2AC7">
      <w:pPr>
        <w:ind w:firstLine="709"/>
        <w:jc w:val="both"/>
        <w:rPr>
          <w:color w:val="000000"/>
        </w:rPr>
      </w:pPr>
      <w:r w:rsidRPr="00493024">
        <w:rPr>
          <w:color w:val="000000"/>
        </w:rPr>
        <w:t>–  рассмотрени</w:t>
      </w:r>
      <w:r>
        <w:rPr>
          <w:color w:val="000000"/>
        </w:rPr>
        <w:t>е</w:t>
      </w:r>
      <w:r w:rsidRPr="00493024">
        <w:rPr>
          <w:color w:val="000000"/>
        </w:rPr>
        <w:t xml:space="preserve"> и анализ структуры и характеристик зоо- и фитогеографических царств и провинций в пределах Атлантического, Северного Ледовитого и Южного океана, а также Средиземного и Черного морей</w:t>
      </w:r>
      <w:r>
        <w:rPr>
          <w:color w:val="000000"/>
        </w:rPr>
        <w:t>;</w:t>
      </w:r>
    </w:p>
    <w:p w:rsidR="00A71D71" w:rsidRPr="00422C95" w:rsidRDefault="00A71D71" w:rsidP="005C2AC7">
      <w:pPr>
        <w:ind w:firstLine="709"/>
        <w:jc w:val="both"/>
        <w:rPr>
          <w:color w:val="000000"/>
        </w:rPr>
      </w:pPr>
      <w:r w:rsidRPr="00422C95">
        <w:rPr>
          <w:color w:val="000000"/>
        </w:rPr>
        <w:t>–  рассмотрени</w:t>
      </w:r>
      <w:r>
        <w:rPr>
          <w:color w:val="000000"/>
        </w:rPr>
        <w:t>е</w:t>
      </w:r>
      <w:r w:rsidRPr="00422C95">
        <w:rPr>
          <w:color w:val="000000"/>
        </w:rPr>
        <w:t xml:space="preserve"> и анализ структуры и характеристик зоо- и фитогеографических царств и провинций Тихого и Индийского океана;</w:t>
      </w:r>
    </w:p>
    <w:p w:rsidR="00A71D71" w:rsidRPr="00422C95" w:rsidRDefault="00A71D71" w:rsidP="005C2AC7">
      <w:pPr>
        <w:ind w:firstLine="709"/>
        <w:jc w:val="both"/>
        <w:rPr>
          <w:color w:val="000000"/>
        </w:rPr>
      </w:pPr>
      <w:r w:rsidRPr="00422C95">
        <w:rPr>
          <w:color w:val="000000"/>
        </w:rPr>
        <w:t>– формировани</w:t>
      </w:r>
      <w:r>
        <w:rPr>
          <w:color w:val="000000"/>
        </w:rPr>
        <w:t>е</w:t>
      </w:r>
      <w:r w:rsidRPr="00422C95">
        <w:rPr>
          <w:color w:val="000000"/>
        </w:rPr>
        <w:t xml:space="preserve"> понимания у студентов роли биогеографических исследований в деле изучения и охраны окружающей среды, в том числе на территориях и акваториях Российской Федерации, о необходимости международного сотрудничества в решении научно-теоретических и прикладных задач биогеографии.</w:t>
      </w:r>
    </w:p>
    <w:p w:rsidR="00A71D71" w:rsidRPr="00422C95" w:rsidRDefault="00A71D71" w:rsidP="005C2AC7">
      <w:pPr>
        <w:ind w:firstLine="709"/>
        <w:jc w:val="both"/>
      </w:pPr>
    </w:p>
    <w:p w:rsidR="00A71D71" w:rsidRPr="00422C95" w:rsidRDefault="00A71D71" w:rsidP="005C2AC7">
      <w:pPr>
        <w:pStyle w:val="BodyText2"/>
        <w:spacing w:after="0" w:line="240" w:lineRule="auto"/>
        <w:jc w:val="both"/>
        <w:rPr>
          <w:b/>
          <w:bCs/>
        </w:rPr>
      </w:pPr>
      <w:r w:rsidRPr="00422C95">
        <w:rPr>
          <w:b/>
          <w:bCs/>
        </w:rPr>
        <w:t>В результате освоения дисциплин студент должен</w:t>
      </w:r>
    </w:p>
    <w:p w:rsidR="00A71D71" w:rsidRPr="00422C95" w:rsidRDefault="00A71D71" w:rsidP="005C2AC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bCs/>
        </w:rPr>
      </w:pPr>
      <w:r w:rsidRPr="00422C95">
        <w:rPr>
          <w:b/>
          <w:bCs/>
        </w:rPr>
        <w:t xml:space="preserve">Знать: </w:t>
      </w:r>
    </w:p>
    <w:p w:rsidR="00A71D71" w:rsidRPr="00422C95" w:rsidRDefault="00A71D71" w:rsidP="005C2AC7">
      <w:pPr>
        <w:pStyle w:val="DIV-12"/>
        <w:spacing w:line="240" w:lineRule="auto"/>
        <w:ind w:firstLine="709"/>
      </w:pPr>
      <w:r w:rsidRPr="00422C95">
        <w:t>– сущность предмета «Биогеография», его значение и место в системе комплекса экологических знаний;</w:t>
      </w:r>
    </w:p>
    <w:p w:rsidR="00A71D71" w:rsidRPr="00422C95" w:rsidRDefault="00A71D71" w:rsidP="005C2AC7">
      <w:pPr>
        <w:pStyle w:val="DIV-12"/>
        <w:spacing w:line="240" w:lineRule="auto"/>
        <w:ind w:firstLine="709"/>
      </w:pPr>
      <w:r w:rsidRPr="00422C95">
        <w:t>– глобальные проблемы</w:t>
      </w:r>
      <w:r>
        <w:t>,</w:t>
      </w:r>
      <w:r w:rsidRPr="00422C95">
        <w:t xml:space="preserve"> стоящие перед человечеством, и подходы к их решению как в глобальном, так и в региональном  масштабе, в том числе на основе биогеографических знаний;</w:t>
      </w:r>
    </w:p>
    <w:p w:rsidR="00A71D71" w:rsidRPr="00422C95" w:rsidRDefault="00A71D71" w:rsidP="005C2AC7">
      <w:pPr>
        <w:pStyle w:val="DIV-12"/>
        <w:spacing w:line="240" w:lineRule="auto"/>
        <w:ind w:firstLine="709"/>
      </w:pPr>
      <w:r>
        <w:t>– цели,</w:t>
      </w:r>
      <w:r w:rsidRPr="00422C95">
        <w:t xml:space="preserve"> задачи </w:t>
      </w:r>
      <w:r>
        <w:t xml:space="preserve">и </w:t>
      </w:r>
      <w:r w:rsidRPr="00422C95">
        <w:t xml:space="preserve"> методы наблюдений и планирования системы наблюден</w:t>
      </w:r>
      <w:r>
        <w:t xml:space="preserve">ий </w:t>
      </w:r>
      <w:r w:rsidRPr="00422C95">
        <w:t>на основе биогеографических принципов, методов и знаний.</w:t>
      </w:r>
    </w:p>
    <w:p w:rsidR="00A71D71" w:rsidRPr="00422C95" w:rsidRDefault="00A71D71" w:rsidP="005C2AC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bCs/>
        </w:rPr>
      </w:pPr>
      <w:r w:rsidRPr="00422C95">
        <w:rPr>
          <w:b/>
          <w:bCs/>
        </w:rPr>
        <w:t>Уметь:</w:t>
      </w:r>
    </w:p>
    <w:p w:rsidR="00A71D71" w:rsidRPr="00422C95" w:rsidRDefault="00A71D71" w:rsidP="005C2AC7">
      <w:pPr>
        <w:pStyle w:val="0-DIV-12"/>
        <w:spacing w:line="240" w:lineRule="auto"/>
        <w:ind w:firstLine="709"/>
      </w:pPr>
      <w:r w:rsidRPr="00422C95">
        <w:t xml:space="preserve">– разрабатывать прогностический сценарий </w:t>
      </w:r>
      <w:r>
        <w:t>изменений в биологической компоненте</w:t>
      </w:r>
      <w:r w:rsidRPr="00422C95">
        <w:t xml:space="preserve"> окружающей среды;</w:t>
      </w:r>
    </w:p>
    <w:p w:rsidR="00A71D71" w:rsidRPr="00422C95" w:rsidRDefault="00A71D71" w:rsidP="005C2AC7">
      <w:pPr>
        <w:pStyle w:val="DIV-12"/>
        <w:spacing w:line="240" w:lineRule="auto"/>
        <w:ind w:firstLine="709"/>
      </w:pPr>
      <w:r w:rsidRPr="00422C95">
        <w:t>– предлагать варианты решения глобальных проблем в области экологии, стоящих перед человечеством, и определять подходы к их реализации как в глобальном, так и в региональном масштабе, в том числе на основе биогеографических принципов, методов и знаний.</w:t>
      </w:r>
    </w:p>
    <w:p w:rsidR="00A71D71" w:rsidRPr="00422C95" w:rsidRDefault="00A71D71" w:rsidP="005C2AC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bCs/>
        </w:rPr>
      </w:pPr>
      <w:r w:rsidRPr="00422C95">
        <w:rPr>
          <w:b/>
          <w:bCs/>
        </w:rPr>
        <w:t>Владеть:</w:t>
      </w:r>
    </w:p>
    <w:p w:rsidR="00A71D71" w:rsidRPr="00422C95" w:rsidRDefault="00A71D71" w:rsidP="005C2AC7">
      <w:pPr>
        <w:ind w:firstLine="709"/>
        <w:rPr>
          <w:lang w:eastAsia="en-US"/>
        </w:rPr>
      </w:pPr>
      <w:r w:rsidRPr="00422C95">
        <w:rPr>
          <w:color w:val="000000"/>
          <w:lang w:eastAsia="en-US"/>
        </w:rPr>
        <w:t xml:space="preserve">– </w:t>
      </w:r>
      <w:r w:rsidRPr="00422C95">
        <w:t>навыками</w:t>
      </w:r>
      <w:r w:rsidRPr="00422C95">
        <w:rPr>
          <w:color w:val="000000"/>
          <w:lang w:eastAsia="en-US"/>
        </w:rPr>
        <w:t xml:space="preserve"> работы с компьютером как средством управления информацией</w:t>
      </w:r>
      <w:r>
        <w:rPr>
          <w:color w:val="000000"/>
          <w:lang w:eastAsia="en-US"/>
        </w:rPr>
        <w:t xml:space="preserve"> заданной тематики</w:t>
      </w:r>
      <w:r w:rsidRPr="00422C95">
        <w:rPr>
          <w:color w:val="000000"/>
          <w:lang w:eastAsia="en-US"/>
        </w:rPr>
        <w:t>;</w:t>
      </w:r>
    </w:p>
    <w:p w:rsidR="00A71D71" w:rsidRPr="00422C95" w:rsidRDefault="00A71D71" w:rsidP="005C2AC7">
      <w:pPr>
        <w:ind w:firstLine="709"/>
        <w:rPr>
          <w:color w:val="000000"/>
          <w:lang w:eastAsia="en-US"/>
        </w:rPr>
      </w:pPr>
      <w:r w:rsidRPr="00422C95">
        <w:rPr>
          <w:color w:val="000000"/>
          <w:lang w:eastAsia="en-US"/>
        </w:rPr>
        <w:t xml:space="preserve">– </w:t>
      </w:r>
      <w:r w:rsidRPr="00422C95">
        <w:t>навыками</w:t>
      </w:r>
      <w:r w:rsidRPr="00422C95">
        <w:rPr>
          <w:color w:val="000000"/>
          <w:lang w:eastAsia="en-US"/>
        </w:rPr>
        <w:t xml:space="preserve"> постановки цели исследования и организации её достижения;  </w:t>
      </w:r>
    </w:p>
    <w:p w:rsidR="00A71D71" w:rsidRPr="00422C95" w:rsidRDefault="00A71D71" w:rsidP="005C2AC7">
      <w:pPr>
        <w:ind w:firstLine="709"/>
        <w:rPr>
          <w:lang w:eastAsia="en-US"/>
        </w:rPr>
      </w:pPr>
      <w:r w:rsidRPr="00422C95">
        <w:rPr>
          <w:color w:val="000000"/>
          <w:lang w:eastAsia="en-US"/>
        </w:rPr>
        <w:t xml:space="preserve">– </w:t>
      </w:r>
      <w:r w:rsidRPr="00422C95">
        <w:t>навыками</w:t>
      </w:r>
      <w:r w:rsidRPr="00422C95">
        <w:rPr>
          <w:color w:val="000000"/>
          <w:lang w:eastAsia="en-US"/>
        </w:rPr>
        <w:t xml:space="preserve"> постановки познавательных задач и выдвижения гипотез;</w:t>
      </w:r>
    </w:p>
    <w:p w:rsidR="00A71D71" w:rsidRPr="00422C95" w:rsidRDefault="00A71D71" w:rsidP="005C2AC7">
      <w:pPr>
        <w:ind w:firstLine="709"/>
        <w:rPr>
          <w:lang w:eastAsia="en-US"/>
        </w:rPr>
      </w:pPr>
      <w:r w:rsidRPr="00422C95">
        <w:rPr>
          <w:color w:val="000000"/>
          <w:lang w:eastAsia="en-US"/>
        </w:rPr>
        <w:t xml:space="preserve">– </w:t>
      </w:r>
      <w:r w:rsidRPr="00422C95">
        <w:t>навыками</w:t>
      </w:r>
      <w:r w:rsidRPr="00422C95">
        <w:rPr>
          <w:color w:val="000000"/>
          <w:lang w:eastAsia="en-US"/>
        </w:rPr>
        <w:t xml:space="preserve"> описания результатов исследований, формулировки выводов;</w:t>
      </w:r>
    </w:p>
    <w:p w:rsidR="00A71D71" w:rsidRPr="00422C95" w:rsidRDefault="00A71D71" w:rsidP="005C2AC7">
      <w:pPr>
        <w:ind w:firstLine="709"/>
        <w:rPr>
          <w:color w:val="000000"/>
          <w:lang w:eastAsia="en-US"/>
        </w:rPr>
      </w:pPr>
      <w:r w:rsidRPr="00422C95">
        <w:rPr>
          <w:color w:val="000000"/>
          <w:lang w:eastAsia="en-US"/>
        </w:rPr>
        <w:t xml:space="preserve">– </w:t>
      </w:r>
      <w:r w:rsidRPr="00422C95">
        <w:t>навыками</w:t>
      </w:r>
      <w:r w:rsidRPr="00422C95">
        <w:rPr>
          <w:color w:val="000000"/>
          <w:lang w:eastAsia="en-US"/>
        </w:rPr>
        <w:t xml:space="preserve"> поиска причины явлений, обозначать свое понимание или непонимание по отношению к изучаемой проблеме. </w:t>
      </w:r>
    </w:p>
    <w:p w:rsidR="00A71D71" w:rsidRPr="00422C95" w:rsidRDefault="00A71D71" w:rsidP="005C2AC7">
      <w:pPr>
        <w:ind w:firstLine="570"/>
        <w:jc w:val="both"/>
        <w:rPr>
          <w:b/>
          <w:bCs/>
          <w:color w:val="000000"/>
        </w:rPr>
      </w:pPr>
      <w:r w:rsidRPr="00422C95">
        <w:rPr>
          <w:b/>
          <w:bCs/>
          <w:color w:val="000000"/>
        </w:rPr>
        <w:t>Содержание дисциплины (разделы, темы):</w:t>
      </w:r>
    </w:p>
    <w:p w:rsidR="00A71D71" w:rsidRPr="00422C95" w:rsidRDefault="00A71D71" w:rsidP="005C2AC7">
      <w:pPr>
        <w:ind w:firstLine="567"/>
        <w:jc w:val="both"/>
      </w:pPr>
      <w:r w:rsidRPr="00422C95">
        <w:t>Введение. Цели и задачи курса.</w:t>
      </w:r>
    </w:p>
    <w:p w:rsidR="00A71D71" w:rsidRPr="00422C95" w:rsidRDefault="00A71D71" w:rsidP="005C2AC7">
      <w:pPr>
        <w:ind w:firstLine="567"/>
        <w:jc w:val="both"/>
      </w:pPr>
      <w:r w:rsidRPr="00422C95">
        <w:t>Методы биогеографических исследований.</w:t>
      </w:r>
    </w:p>
    <w:p w:rsidR="00A71D71" w:rsidRPr="00422C95" w:rsidRDefault="00A71D71" w:rsidP="005C2AC7">
      <w:pPr>
        <w:ind w:firstLine="567"/>
        <w:jc w:val="both"/>
      </w:pPr>
      <w:r w:rsidRPr="00422C95">
        <w:t>Принципы биотической пространственной дифференциации суши и океана.</w:t>
      </w:r>
    </w:p>
    <w:p w:rsidR="00A71D71" w:rsidRPr="00422C95" w:rsidRDefault="00A71D71" w:rsidP="005C2AC7">
      <w:pPr>
        <w:ind w:firstLine="567"/>
        <w:jc w:val="both"/>
      </w:pPr>
      <w:r w:rsidRPr="00422C95">
        <w:t>Биогеография суши.</w:t>
      </w:r>
    </w:p>
    <w:p w:rsidR="00A71D71" w:rsidRPr="00422C95" w:rsidRDefault="00A71D71" w:rsidP="005C2AC7">
      <w:pPr>
        <w:ind w:firstLine="567"/>
        <w:jc w:val="both"/>
      </w:pPr>
      <w:r w:rsidRPr="00422C95">
        <w:t>Биогеография океанов.</w:t>
      </w:r>
    </w:p>
    <w:p w:rsidR="00A71D71" w:rsidRPr="00422C95" w:rsidRDefault="00A71D71" w:rsidP="005C2AC7">
      <w:pPr>
        <w:ind w:firstLine="567"/>
        <w:jc w:val="both"/>
      </w:pPr>
      <w:r w:rsidRPr="00422C95">
        <w:t>Биогеография океанов.</w:t>
      </w:r>
    </w:p>
    <w:p w:rsidR="00A71D71" w:rsidRPr="00422C95" w:rsidRDefault="00A71D71" w:rsidP="005C2AC7">
      <w:pPr>
        <w:ind w:firstLine="567"/>
        <w:jc w:val="both"/>
        <w:rPr>
          <w:color w:val="000000"/>
        </w:rPr>
      </w:pPr>
      <w:r w:rsidRPr="00422C95">
        <w:t xml:space="preserve">Роль биогеографических исследований в охране окружающей среды в России и в </w:t>
      </w:r>
      <w:r>
        <w:t>м</w:t>
      </w:r>
      <w:r w:rsidRPr="00422C95">
        <w:t>ире.</w:t>
      </w:r>
    </w:p>
    <w:p w:rsidR="00A71D71" w:rsidRPr="009574BE" w:rsidRDefault="00A71D71" w:rsidP="005C2AC7">
      <w:pPr>
        <w:ind w:firstLine="709"/>
        <w:jc w:val="both"/>
      </w:pPr>
    </w:p>
    <w:sectPr w:rsidR="00A71D71" w:rsidRPr="009574B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93F85"/>
    <w:rsid w:val="002A4CE0"/>
    <w:rsid w:val="002A6408"/>
    <w:rsid w:val="002B0645"/>
    <w:rsid w:val="0031471A"/>
    <w:rsid w:val="00327760"/>
    <w:rsid w:val="003556DB"/>
    <w:rsid w:val="00355F88"/>
    <w:rsid w:val="003A00D9"/>
    <w:rsid w:val="003A0F9E"/>
    <w:rsid w:val="003B7E68"/>
    <w:rsid w:val="003F0B88"/>
    <w:rsid w:val="003F15C7"/>
    <w:rsid w:val="00422C95"/>
    <w:rsid w:val="004231BF"/>
    <w:rsid w:val="00447AF8"/>
    <w:rsid w:val="004729CB"/>
    <w:rsid w:val="00480775"/>
    <w:rsid w:val="00486CEC"/>
    <w:rsid w:val="00493024"/>
    <w:rsid w:val="004A433F"/>
    <w:rsid w:val="004C7762"/>
    <w:rsid w:val="00570D66"/>
    <w:rsid w:val="005C2AC7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73BFE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574BE"/>
    <w:rsid w:val="00973BD6"/>
    <w:rsid w:val="00994400"/>
    <w:rsid w:val="009E3A78"/>
    <w:rsid w:val="009F005A"/>
    <w:rsid w:val="00A67417"/>
    <w:rsid w:val="00A716D3"/>
    <w:rsid w:val="00A71D71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62938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3382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2018-06-04T19:22:00Z</dcterms:created>
  <dcterms:modified xsi:type="dcterms:W3CDTF">2018-06-04T19:22:00Z</dcterms:modified>
</cp:coreProperties>
</file>