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A" w:rsidRPr="00E1017A" w:rsidRDefault="009D518F" w:rsidP="00E1017A">
      <w:pPr>
        <w:jc w:val="center"/>
        <w:rPr>
          <w:b/>
          <w:color w:val="00B0F0"/>
          <w:sz w:val="28"/>
          <w:szCs w:val="27"/>
        </w:rPr>
      </w:pPr>
      <w:r>
        <w:rPr>
          <w:b/>
          <w:color w:val="00B0F0"/>
          <w:sz w:val="28"/>
          <w:szCs w:val="27"/>
        </w:rPr>
        <w:t>Инструкция по оплате обучения,</w:t>
      </w:r>
      <w:r w:rsidR="00E1017A" w:rsidRPr="00E1017A">
        <w:rPr>
          <w:b/>
          <w:color w:val="00B0F0"/>
          <w:sz w:val="28"/>
          <w:szCs w:val="27"/>
        </w:rPr>
        <w:t xml:space="preserve"> общежития</w:t>
      </w:r>
      <w:r>
        <w:rPr>
          <w:b/>
          <w:color w:val="00B0F0"/>
          <w:sz w:val="28"/>
          <w:szCs w:val="27"/>
        </w:rPr>
        <w:t xml:space="preserve"> и других услуг</w:t>
      </w:r>
      <w:bookmarkStart w:id="0" w:name="_GoBack"/>
      <w:bookmarkEnd w:id="0"/>
      <w:r w:rsidR="00E1017A" w:rsidRPr="00E1017A">
        <w:rPr>
          <w:b/>
          <w:color w:val="00B0F0"/>
          <w:sz w:val="28"/>
          <w:szCs w:val="27"/>
        </w:rPr>
        <w:t xml:space="preserve"> </w:t>
      </w:r>
      <w:r w:rsidR="00E22630" w:rsidRPr="00E22630">
        <w:rPr>
          <w:b/>
          <w:color w:val="00B0F0"/>
          <w:sz w:val="28"/>
          <w:szCs w:val="27"/>
        </w:rPr>
        <w:t>ФГБОУ ВО РГГМУ Гидрометеорологический университет</w:t>
      </w:r>
      <w:r w:rsidR="00E1017A" w:rsidRPr="00E1017A">
        <w:rPr>
          <w:b/>
          <w:color w:val="00B0F0"/>
          <w:sz w:val="28"/>
          <w:szCs w:val="27"/>
        </w:rPr>
        <w:t xml:space="preserve"> через сервисы ПАО Банк Санкт-Петербург</w:t>
      </w:r>
    </w:p>
    <w:p w:rsidR="00093C94" w:rsidRPr="00093C94" w:rsidRDefault="00093C94" w:rsidP="00E1017A">
      <w:pPr>
        <w:jc w:val="both"/>
        <w:rPr>
          <w:sz w:val="28"/>
        </w:rPr>
      </w:pPr>
      <w:r>
        <w:rPr>
          <w:sz w:val="28"/>
        </w:rPr>
        <w:t>Для совершения оплаты в Интернет-банкинге Банка Санкт-Петербург (доступно для клиентов-держателей карт Банка):</w:t>
      </w:r>
    </w:p>
    <w:p w:rsidR="00093C94" w:rsidRDefault="00093C94" w:rsidP="00E1017A">
      <w:pPr>
        <w:jc w:val="both"/>
        <w:rPr>
          <w:sz w:val="28"/>
        </w:rPr>
      </w:pPr>
      <w:r w:rsidRPr="00093C94">
        <w:rPr>
          <w:sz w:val="28"/>
        </w:rPr>
        <w:t xml:space="preserve">1. </w:t>
      </w:r>
      <w:r>
        <w:rPr>
          <w:sz w:val="28"/>
        </w:rPr>
        <w:t xml:space="preserve">Зайдите на сайт </w:t>
      </w:r>
      <w:hyperlink r:id="rId5" w:history="1">
        <w:r w:rsidRPr="00B27A55">
          <w:rPr>
            <w:rStyle w:val="a3"/>
            <w:sz w:val="26"/>
            <w:szCs w:val="26"/>
          </w:rPr>
          <w:t>www.</w:t>
        </w:r>
        <w:r w:rsidRPr="00B27A55">
          <w:rPr>
            <w:rStyle w:val="a3"/>
            <w:sz w:val="26"/>
            <w:szCs w:val="26"/>
            <w:lang w:val="en-US"/>
          </w:rPr>
          <w:t>i</w:t>
        </w:r>
        <w:r w:rsidRPr="00093C94">
          <w:rPr>
            <w:rStyle w:val="a3"/>
            <w:sz w:val="26"/>
            <w:szCs w:val="26"/>
          </w:rPr>
          <w:t>.</w:t>
        </w:r>
        <w:r w:rsidRPr="00B27A55">
          <w:rPr>
            <w:rStyle w:val="a3"/>
            <w:sz w:val="26"/>
            <w:szCs w:val="26"/>
          </w:rPr>
          <w:t>bspb.ru</w:t>
        </w:r>
      </w:hyperlink>
      <w:r>
        <w:rPr>
          <w:sz w:val="26"/>
          <w:szCs w:val="26"/>
        </w:rPr>
        <w:t xml:space="preserve"> </w:t>
      </w:r>
      <w:r w:rsidRPr="00093C94">
        <w:rPr>
          <w:sz w:val="28"/>
        </w:rPr>
        <w:t>или</w:t>
      </w:r>
      <w:r>
        <w:rPr>
          <w:sz w:val="28"/>
        </w:rPr>
        <w:t xml:space="preserve"> в Мобильное приложение Банка (</w:t>
      </w:r>
      <w:r w:rsidRPr="00093C94">
        <w:rPr>
          <w:sz w:val="28"/>
        </w:rPr>
        <w:t xml:space="preserve">доступно в </w:t>
      </w:r>
      <w:proofErr w:type="spellStart"/>
      <w:r w:rsidRPr="00093C94">
        <w:rPr>
          <w:sz w:val="28"/>
        </w:rPr>
        <w:t>AppStore</w:t>
      </w:r>
      <w:proofErr w:type="spellEnd"/>
      <w:r w:rsidRPr="00093C94">
        <w:rPr>
          <w:sz w:val="28"/>
        </w:rPr>
        <w:t xml:space="preserve"> и </w:t>
      </w:r>
      <w:proofErr w:type="spellStart"/>
      <w:r w:rsidRPr="00093C94">
        <w:rPr>
          <w:sz w:val="28"/>
        </w:rPr>
        <w:t>GooglePlay</w:t>
      </w:r>
      <w:proofErr w:type="spellEnd"/>
      <w:r w:rsidRPr="00093C94">
        <w:rPr>
          <w:sz w:val="28"/>
        </w:rPr>
        <w:t>)</w:t>
      </w:r>
      <w:r>
        <w:rPr>
          <w:sz w:val="28"/>
        </w:rPr>
        <w:t xml:space="preserve"> и авторизуйтесь введя ваши логин и пароль.</w:t>
      </w:r>
    </w:p>
    <w:p w:rsidR="00887D49" w:rsidRDefault="00093C94" w:rsidP="00E1017A">
      <w:pPr>
        <w:jc w:val="both"/>
        <w:rPr>
          <w:sz w:val="28"/>
        </w:rPr>
      </w:pPr>
      <w:r>
        <w:rPr>
          <w:sz w:val="28"/>
        </w:rPr>
        <w:t>2</w:t>
      </w:r>
      <w:r w:rsidR="00E1017A">
        <w:rPr>
          <w:sz w:val="28"/>
        </w:rPr>
        <w:t xml:space="preserve">. Для поиска ВУЗа </w:t>
      </w:r>
      <w:r>
        <w:rPr>
          <w:sz w:val="28"/>
        </w:rPr>
        <w:t xml:space="preserve">введите в поисковой строке на главном экране название </w:t>
      </w:r>
      <w:r w:rsidR="00E1017A">
        <w:rPr>
          <w:sz w:val="28"/>
        </w:rPr>
        <w:t xml:space="preserve">или ИНН вашего учебного заведения (для </w:t>
      </w:r>
      <w:r w:rsidR="00887D49" w:rsidRPr="00887D49">
        <w:rPr>
          <w:sz w:val="28"/>
        </w:rPr>
        <w:t>ФГБОУ ВО РГГМУ Гидрометеорологический университет</w:t>
      </w:r>
      <w:r w:rsidR="00E1017A">
        <w:rPr>
          <w:sz w:val="28"/>
        </w:rPr>
        <w:t xml:space="preserve">: </w:t>
      </w:r>
      <w:r w:rsidR="00887D49" w:rsidRPr="00887D49">
        <w:rPr>
          <w:sz w:val="28"/>
        </w:rPr>
        <w:t>7806012117</w:t>
      </w:r>
      <w:r w:rsidR="00E1017A">
        <w:rPr>
          <w:sz w:val="28"/>
        </w:rPr>
        <w:t xml:space="preserve">), а затем выберите из списка услугу, планируемую к оплате. </w:t>
      </w:r>
    </w:p>
    <w:p w:rsidR="00093C94" w:rsidRDefault="00E1017A" w:rsidP="009475BC">
      <w:pPr>
        <w:spacing w:line="240" w:lineRule="auto"/>
        <w:jc w:val="both"/>
        <w:rPr>
          <w:sz w:val="28"/>
        </w:rPr>
      </w:pPr>
      <w:r>
        <w:rPr>
          <w:sz w:val="28"/>
        </w:rPr>
        <w:t>Доступны для оплаты услуги за:</w:t>
      </w:r>
    </w:p>
    <w:p w:rsidR="00E1017A" w:rsidRPr="00887D49" w:rsidRDefault="00E1017A" w:rsidP="009475BC">
      <w:pPr>
        <w:pStyle w:val="a4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образовательные услуги;</w:t>
      </w:r>
    </w:p>
    <w:p w:rsidR="00E1017A" w:rsidRPr="00887D49" w:rsidRDefault="00E1017A" w:rsidP="00E1017A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проживание в общежитии;</w:t>
      </w:r>
    </w:p>
    <w:p w:rsidR="00887D49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за студенческий билет;</w:t>
      </w:r>
    </w:p>
    <w:p w:rsidR="00887D49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безвозмездная помощь;</w:t>
      </w:r>
    </w:p>
    <w:p w:rsidR="00E1017A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за архивную справку</w:t>
      </w:r>
      <w:r w:rsidR="00E1017A" w:rsidRPr="00887D49">
        <w:rPr>
          <w:sz w:val="26"/>
          <w:szCs w:val="26"/>
        </w:rPr>
        <w:t>;</w:t>
      </w:r>
    </w:p>
    <w:p w:rsidR="00887D49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за трудовую книжку;</w:t>
      </w:r>
    </w:p>
    <w:p w:rsidR="00887D49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за вкладыш в трудовую книжку;</w:t>
      </w:r>
    </w:p>
    <w:p w:rsidR="00887D49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за удаленный доступ;</w:t>
      </w:r>
    </w:p>
    <w:p w:rsidR="00E1017A" w:rsidRPr="00887D49" w:rsidRDefault="00887D49" w:rsidP="00887D4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87D49">
        <w:rPr>
          <w:sz w:val="26"/>
          <w:szCs w:val="26"/>
        </w:rPr>
        <w:t>оплата штрафа библиотеки.</w:t>
      </w:r>
    </w:p>
    <w:p w:rsidR="00E1017A" w:rsidRDefault="00E1017A" w:rsidP="00E1017A">
      <w:pPr>
        <w:jc w:val="both"/>
        <w:rPr>
          <w:sz w:val="28"/>
        </w:rPr>
      </w:pPr>
      <w:r>
        <w:rPr>
          <w:sz w:val="28"/>
        </w:rPr>
        <w:t>3. После выбора услуги из списка потребуется заполнить следующие реквизиты</w:t>
      </w:r>
      <w:r w:rsidR="00994F1D">
        <w:rPr>
          <w:sz w:val="28"/>
        </w:rPr>
        <w:t>, в зависимости от типа услуги</w:t>
      </w:r>
      <w:r>
        <w:rPr>
          <w:sz w:val="28"/>
        </w:rPr>
        <w:t>: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2830"/>
        <w:gridCol w:w="3402"/>
      </w:tblGrid>
      <w:tr w:rsidR="00994F1D" w:rsidRPr="00B83F93" w:rsidTr="00994F1D">
        <w:trPr>
          <w:trHeight w:val="1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ФИО плательщика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ФИО полностью</w:t>
            </w:r>
          </w:p>
        </w:tc>
      </w:tr>
      <w:tr w:rsidR="00994F1D" w:rsidRPr="00B83F93" w:rsidTr="0064570A">
        <w:trPr>
          <w:trHeight w:val="1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д</w:t>
            </w:r>
            <w:r w:rsidRPr="0064570A">
              <w:rPr>
                <w:sz w:val="28"/>
              </w:rPr>
              <w:t>оговор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4570A">
              <w:rPr>
                <w:sz w:val="28"/>
              </w:rPr>
              <w:t>омер договора</w:t>
            </w:r>
          </w:p>
        </w:tc>
      </w:tr>
      <w:tr w:rsidR="00994F1D" w:rsidRPr="00B83F93" w:rsidTr="0064570A">
        <w:trPr>
          <w:trHeight w:val="1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Дата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В формате ДД.ММ.ГГГГ</w:t>
            </w:r>
          </w:p>
        </w:tc>
      </w:tr>
      <w:tr w:rsidR="00994F1D" w:rsidRPr="00B83F93" w:rsidTr="0064570A">
        <w:trPr>
          <w:trHeight w:val="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ФИО студента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 w:rsidRPr="0064570A">
              <w:rPr>
                <w:sz w:val="28"/>
              </w:rPr>
              <w:t>ФИО полностью</w:t>
            </w:r>
          </w:p>
        </w:tc>
      </w:tr>
      <w:tr w:rsidR="00994F1D" w:rsidRPr="00B83F93" w:rsidTr="0064570A">
        <w:trPr>
          <w:trHeight w:val="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группы</w:t>
            </w:r>
          </w:p>
        </w:tc>
      </w:tr>
      <w:tr w:rsidR="00994F1D" w:rsidRPr="00B83F93" w:rsidTr="00994F1D">
        <w:trPr>
          <w:trHeight w:val="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1D" w:rsidRPr="00994F1D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ID </w:t>
            </w:r>
            <w:r>
              <w:rPr>
                <w:sz w:val="28"/>
              </w:rPr>
              <w:t>плательщика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64570A" w:rsidRDefault="00994F1D" w:rsidP="00994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</w:tr>
    </w:tbl>
    <w:p w:rsidR="00994F1D" w:rsidRPr="00994F1D" w:rsidRDefault="00994F1D" w:rsidP="00E1017A">
      <w:pPr>
        <w:jc w:val="both"/>
        <w:rPr>
          <w:sz w:val="4"/>
          <w:szCs w:val="4"/>
        </w:rPr>
      </w:pPr>
    </w:p>
    <w:p w:rsidR="00E1017A" w:rsidRDefault="00116AA3" w:rsidP="00E1017A">
      <w:pPr>
        <w:jc w:val="both"/>
        <w:rPr>
          <w:sz w:val="28"/>
        </w:rPr>
      </w:pPr>
      <w:r>
        <w:rPr>
          <w:sz w:val="28"/>
        </w:rPr>
        <w:t>4. Заполнив реквизиты</w:t>
      </w:r>
      <w:r w:rsidR="00E1017A">
        <w:rPr>
          <w:sz w:val="28"/>
        </w:rPr>
        <w:t>, проверьте их и совершите платеж.</w:t>
      </w:r>
    </w:p>
    <w:p w:rsidR="00E1017A" w:rsidRPr="00E1017A" w:rsidRDefault="00E1017A" w:rsidP="00E1017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* - </w:t>
      </w:r>
      <w:r w:rsidRPr="00E1017A">
        <w:rPr>
          <w:sz w:val="28"/>
        </w:rPr>
        <w:t>При оплате в офисе банка: Передайте сотруднику банка квитанцию в окне для оплаты. Проверьте данные, введенные сотрудником банка, и подтвердите оплату.</w:t>
      </w:r>
    </w:p>
    <w:p w:rsidR="00E1017A" w:rsidRPr="00E1017A" w:rsidRDefault="00E1017A" w:rsidP="00E1017A">
      <w:pPr>
        <w:pStyle w:val="a4"/>
        <w:spacing w:after="0" w:line="240" w:lineRule="auto"/>
        <w:jc w:val="both"/>
        <w:rPr>
          <w:b/>
          <w:color w:val="00B0F0"/>
          <w:sz w:val="28"/>
          <w:szCs w:val="26"/>
        </w:rPr>
      </w:pPr>
      <w:r w:rsidRPr="00E1017A">
        <w:rPr>
          <w:b/>
          <w:color w:val="00B0F0"/>
          <w:sz w:val="28"/>
          <w:szCs w:val="26"/>
        </w:rPr>
        <w:t>Комиссия при пользовании сервисами ПАО Банк Санкт-Петербург составляет:</w:t>
      </w:r>
    </w:p>
    <w:p w:rsidR="00E1017A" w:rsidRPr="0097194D" w:rsidRDefault="00E1017A" w:rsidP="00E1017A">
      <w:pPr>
        <w:spacing w:after="0" w:line="240" w:lineRule="auto"/>
        <w:jc w:val="both"/>
        <w:rPr>
          <w:sz w:val="18"/>
          <w:szCs w:val="26"/>
        </w:rPr>
      </w:pPr>
    </w:p>
    <w:p w:rsidR="00E1017A" w:rsidRPr="00E1017A" w:rsidRDefault="00E1017A" w:rsidP="00E1017A">
      <w:pPr>
        <w:spacing w:after="0" w:line="240" w:lineRule="auto"/>
        <w:jc w:val="both"/>
        <w:rPr>
          <w:sz w:val="28"/>
          <w:szCs w:val="26"/>
        </w:rPr>
      </w:pPr>
      <w:r w:rsidRPr="00E1017A">
        <w:rPr>
          <w:sz w:val="28"/>
          <w:szCs w:val="26"/>
        </w:rPr>
        <w:t xml:space="preserve">При оплате через Интернет-Банк, мобильное приложение Банка </w:t>
      </w:r>
      <w:r w:rsidRPr="00E1017A">
        <w:rPr>
          <w:b/>
          <w:color w:val="00B0F0"/>
          <w:sz w:val="32"/>
          <w:szCs w:val="26"/>
        </w:rPr>
        <w:t>бесплатно</w:t>
      </w:r>
      <w:r w:rsidRPr="00E1017A">
        <w:rPr>
          <w:b/>
          <w:sz w:val="32"/>
          <w:szCs w:val="26"/>
        </w:rPr>
        <w:t>.</w:t>
      </w:r>
    </w:p>
    <w:p w:rsidR="00E1017A" w:rsidRPr="00994F1D" w:rsidRDefault="00116AA3" w:rsidP="00994F1D">
      <w:pPr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При оплате в кассе Банка</w:t>
      </w:r>
      <w:r w:rsidR="00E1017A">
        <w:rPr>
          <w:sz w:val="28"/>
          <w:szCs w:val="26"/>
        </w:rPr>
        <w:t xml:space="preserve">: </w:t>
      </w:r>
      <w:r w:rsidR="00E1017A" w:rsidRPr="00E1017A">
        <w:rPr>
          <w:sz w:val="28"/>
          <w:szCs w:val="26"/>
        </w:rPr>
        <w:t xml:space="preserve">1% от суммы платежа </w:t>
      </w:r>
      <w:r w:rsidR="00E1017A">
        <w:rPr>
          <w:sz w:val="28"/>
          <w:szCs w:val="26"/>
        </w:rPr>
        <w:t xml:space="preserve">максимум </w:t>
      </w:r>
      <w:r w:rsidR="00A55537">
        <w:rPr>
          <w:sz w:val="28"/>
          <w:szCs w:val="26"/>
        </w:rPr>
        <w:t>15</w:t>
      </w:r>
      <w:r w:rsidR="00E1017A">
        <w:rPr>
          <w:sz w:val="28"/>
          <w:szCs w:val="26"/>
        </w:rPr>
        <w:t>0 руб.</w:t>
      </w:r>
    </w:p>
    <w:sectPr w:rsidR="00E1017A" w:rsidRPr="00994F1D" w:rsidSect="00994F1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5027"/>
    <w:multiLevelType w:val="hybridMultilevel"/>
    <w:tmpl w:val="A6E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D9F"/>
    <w:multiLevelType w:val="hybridMultilevel"/>
    <w:tmpl w:val="A6E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DD0"/>
    <w:multiLevelType w:val="hybridMultilevel"/>
    <w:tmpl w:val="867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099E"/>
    <w:multiLevelType w:val="hybridMultilevel"/>
    <w:tmpl w:val="316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23D0"/>
    <w:multiLevelType w:val="hybridMultilevel"/>
    <w:tmpl w:val="2E0CCD9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B063A61"/>
    <w:multiLevelType w:val="hybridMultilevel"/>
    <w:tmpl w:val="A5FE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1C36"/>
    <w:multiLevelType w:val="hybridMultilevel"/>
    <w:tmpl w:val="151E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8D"/>
    <w:rsid w:val="00093C94"/>
    <w:rsid w:val="00116AA3"/>
    <w:rsid w:val="002E0401"/>
    <w:rsid w:val="004A1C8D"/>
    <w:rsid w:val="00580EE8"/>
    <w:rsid w:val="0064570A"/>
    <w:rsid w:val="007513C4"/>
    <w:rsid w:val="00837196"/>
    <w:rsid w:val="00887D49"/>
    <w:rsid w:val="009475BC"/>
    <w:rsid w:val="0097194D"/>
    <w:rsid w:val="00994F1D"/>
    <w:rsid w:val="009D518F"/>
    <w:rsid w:val="009D638C"/>
    <w:rsid w:val="00A1730B"/>
    <w:rsid w:val="00A55537"/>
    <w:rsid w:val="00A60103"/>
    <w:rsid w:val="00AC0D75"/>
    <w:rsid w:val="00B83F93"/>
    <w:rsid w:val="00C46381"/>
    <w:rsid w:val="00CD1AC0"/>
    <w:rsid w:val="00D70A6B"/>
    <w:rsid w:val="00DA2F83"/>
    <w:rsid w:val="00E0743E"/>
    <w:rsid w:val="00E1017A"/>
    <w:rsid w:val="00E22630"/>
    <w:rsid w:val="00E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FF1D"/>
  <w15:chartTrackingRefBased/>
  <w15:docId w15:val="{9EEF43CA-D337-4632-91BF-9787A877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1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3F9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3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.b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 Алексей Викторович</dc:creator>
  <cp:keywords/>
  <dc:description/>
  <cp:lastModifiedBy>Усанов Алексей Викторович</cp:lastModifiedBy>
  <cp:revision>11</cp:revision>
  <dcterms:created xsi:type="dcterms:W3CDTF">2018-10-11T14:46:00Z</dcterms:created>
  <dcterms:modified xsi:type="dcterms:W3CDTF">2018-10-24T08:27:00Z</dcterms:modified>
</cp:coreProperties>
</file>