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B" w:rsidRPr="000E1FC0" w:rsidRDefault="00BF21AB" w:rsidP="00BF21A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F21AB" w:rsidRPr="00EE26BC" w:rsidRDefault="00BF21AB" w:rsidP="00BF21A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ЖИВОПИСЬ</w:t>
      </w:r>
    </w:p>
    <w:p w:rsidR="00BF21AB" w:rsidRPr="00EE26BC" w:rsidRDefault="00BF21AB" w:rsidP="00BF21A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BF21AB" w:rsidRPr="00EE26BC" w:rsidRDefault="00BF21AB" w:rsidP="00BF21AB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BF21AB" w:rsidRPr="00EE26BC" w:rsidRDefault="00BF21AB" w:rsidP="00BF21AB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F21AB" w:rsidRPr="00EE26BC" w:rsidRDefault="00BF21AB" w:rsidP="00BF21AB">
      <w:pPr>
        <w:spacing w:line="276" w:lineRule="auto"/>
        <w:jc w:val="center"/>
        <w:rPr>
          <w:sz w:val="22"/>
        </w:rPr>
      </w:pPr>
    </w:p>
    <w:p w:rsidR="00BF21AB" w:rsidRDefault="00BF21AB" w:rsidP="00BF21AB">
      <w:pPr>
        <w:spacing w:line="276" w:lineRule="auto"/>
        <w:jc w:val="both"/>
      </w:pPr>
      <w:proofErr w:type="gramStart"/>
      <w:r w:rsidRPr="00EE26BC">
        <w:rPr>
          <w:b/>
          <w:szCs w:val="28"/>
        </w:rPr>
        <w:t xml:space="preserve">Цель дисциплины – </w:t>
      </w:r>
      <w:r>
        <w:t>овладение обучающимся основами живописи, приемами работы с цветом и цветовыми композициями; 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образа; формирование профессиональной компетентности по методике, технике и технологии работ</w:t>
      </w:r>
      <w:r w:rsidR="002F1ECC">
        <w:t>ы различными живописными материа</w:t>
      </w:r>
      <w:r>
        <w:t>лами; изучение основных закономерностей восприятия цвета, его свойств.</w:t>
      </w:r>
      <w:proofErr w:type="gramEnd"/>
    </w:p>
    <w:p w:rsidR="00BF21AB" w:rsidRPr="00E150AF" w:rsidRDefault="00BF21AB" w:rsidP="00BF21AB">
      <w:pPr>
        <w:spacing w:line="276" w:lineRule="auto"/>
        <w:jc w:val="both"/>
      </w:pPr>
    </w:p>
    <w:p w:rsidR="00BF21AB" w:rsidRPr="00EE26BC" w:rsidRDefault="00BF21AB" w:rsidP="00BF21A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F21AB" w:rsidRPr="00EE26BC" w:rsidRDefault="00BF21AB" w:rsidP="00BF21A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комплексные знания и практические навыки в области живописи</w:t>
      </w:r>
      <w:r w:rsidRPr="00EE26BC">
        <w:rPr>
          <w:szCs w:val="28"/>
        </w:rPr>
        <w:t>;</w:t>
      </w:r>
    </w:p>
    <w:p w:rsidR="00BF21AB" w:rsidRPr="00EE26BC" w:rsidRDefault="00BF21AB" w:rsidP="00BF21A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научить </w:t>
      </w:r>
      <w:proofErr w:type="gramStart"/>
      <w:r>
        <w:rPr>
          <w:szCs w:val="28"/>
        </w:rPr>
        <w:t>квалифицированно</w:t>
      </w:r>
      <w:proofErr w:type="gramEnd"/>
      <w:r>
        <w:rPr>
          <w:szCs w:val="28"/>
        </w:rPr>
        <w:t xml:space="preserve"> использовать знания и навыки живописной работы в с</w:t>
      </w:r>
      <w:r w:rsidR="00663576">
        <w:rPr>
          <w:szCs w:val="28"/>
        </w:rPr>
        <w:t>в</w:t>
      </w:r>
      <w:r>
        <w:rPr>
          <w:szCs w:val="28"/>
        </w:rPr>
        <w:t>оей специальности</w:t>
      </w:r>
      <w:r w:rsidRPr="00EE26BC">
        <w:rPr>
          <w:szCs w:val="28"/>
        </w:rPr>
        <w:t xml:space="preserve">; </w:t>
      </w:r>
    </w:p>
    <w:p w:rsidR="00BF21AB" w:rsidRDefault="00BF21AB" w:rsidP="00BF21AB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подготовить бакалавров к творческой реализации в социально-культурной среде</w:t>
      </w:r>
      <w:r w:rsidRPr="001B5307">
        <w:rPr>
          <w:szCs w:val="28"/>
        </w:rPr>
        <w:t>.</w:t>
      </w:r>
    </w:p>
    <w:p w:rsidR="00BF21AB" w:rsidRPr="001B5307" w:rsidRDefault="00BF21AB" w:rsidP="00BF21AB">
      <w:pPr>
        <w:pStyle w:val="Default"/>
        <w:spacing w:line="276" w:lineRule="auto"/>
        <w:ind w:left="426"/>
        <w:jc w:val="both"/>
        <w:rPr>
          <w:szCs w:val="28"/>
        </w:rPr>
      </w:pPr>
    </w:p>
    <w:p w:rsidR="00BF21AB" w:rsidRPr="00EE26BC" w:rsidRDefault="00BF21AB" w:rsidP="00BF21AB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F21AB" w:rsidRPr="00EE26BC" w:rsidRDefault="00BF21AB" w:rsidP="00BF21AB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F21AB" w:rsidRPr="00EE26BC" w:rsidRDefault="00BF21AB" w:rsidP="00BF21AB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 w:rsidRPr="00EE26BC">
        <w:rPr>
          <w:szCs w:val="28"/>
        </w:rPr>
        <w:t>;</w:t>
      </w:r>
    </w:p>
    <w:p w:rsidR="00BF21AB" w:rsidRPr="00EE26BC" w:rsidRDefault="00BF21AB" w:rsidP="00BF21AB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BF21AB" w:rsidRPr="00297AC5" w:rsidRDefault="00BF21AB" w:rsidP="00BF21A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BF21AB" w:rsidRPr="00297AC5" w:rsidRDefault="00BF21AB" w:rsidP="00BF21A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оптические свойства вещества, органических и неорганических пигментов</w:t>
      </w:r>
      <w:r>
        <w:rPr>
          <w:b w:val="0"/>
          <w:sz w:val="24"/>
        </w:rPr>
        <w:t>.</w:t>
      </w:r>
    </w:p>
    <w:p w:rsidR="00BF21AB" w:rsidRPr="00297AC5" w:rsidRDefault="00BF21AB" w:rsidP="00BF21A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живописные приемы, применяемые</w:t>
      </w:r>
      <w:r w:rsidRPr="00297AC5">
        <w:rPr>
          <w:b w:val="0"/>
          <w:sz w:val="24"/>
        </w:rPr>
        <w:t xml:space="preserve"> в живописи;</w:t>
      </w:r>
      <w:r w:rsidRPr="00297AC5">
        <w:rPr>
          <w:b w:val="0"/>
          <w:sz w:val="24"/>
          <w:szCs w:val="24"/>
        </w:rPr>
        <w:t xml:space="preserve"> </w:t>
      </w:r>
    </w:p>
    <w:p w:rsidR="00BF21AB" w:rsidRPr="00EE26BC" w:rsidRDefault="00BF21AB" w:rsidP="00BF21AB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BF21AB" w:rsidRPr="00EE26BC" w:rsidRDefault="00BF21AB" w:rsidP="00BF21AB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F21AB" w:rsidRPr="00EE26BC" w:rsidRDefault="00BF21AB" w:rsidP="00BF21A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BF21AB" w:rsidRPr="00EE26BC" w:rsidRDefault="00BF21AB" w:rsidP="00BF21A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BF21AB" w:rsidRDefault="00BF21AB" w:rsidP="00BF21A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BF21AB" w:rsidRPr="00EE26BC" w:rsidRDefault="00BF21AB" w:rsidP="00BF21A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BF21AB" w:rsidRPr="00EE26BC" w:rsidRDefault="00BF21AB" w:rsidP="00BF21AB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BF21AB" w:rsidRPr="00EE26BC" w:rsidRDefault="00BF21AB" w:rsidP="00BF21AB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F21AB" w:rsidRPr="00EE26BC" w:rsidRDefault="00BF21AB" w:rsidP="00BF21A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разнообразными техническими приёмами и современными средствами изображения</w:t>
      </w:r>
    </w:p>
    <w:p w:rsidR="00BF21AB" w:rsidRPr="00EE26BC" w:rsidRDefault="00BF21AB" w:rsidP="00BF21A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изобразительного  языка живописи</w:t>
      </w:r>
      <w:r>
        <w:t>;</w:t>
      </w:r>
    </w:p>
    <w:p w:rsidR="00BF21AB" w:rsidRPr="00B659D9" w:rsidRDefault="00BF21AB" w:rsidP="00BF21A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навыками переноса плоскостной цветовой композиции на различные прикладные       формы;</w:t>
      </w:r>
    </w:p>
    <w:p w:rsidR="00BF21AB" w:rsidRPr="00EE26BC" w:rsidRDefault="00BF21AB" w:rsidP="00BF21AB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 живописи</w:t>
      </w:r>
      <w:r w:rsidRPr="00EE26BC">
        <w:rPr>
          <w:szCs w:val="28"/>
        </w:rPr>
        <w:t>;</w:t>
      </w:r>
    </w:p>
    <w:p w:rsidR="003C5BFE" w:rsidRPr="00C00897" w:rsidRDefault="00BF21AB" w:rsidP="00C00897">
      <w:pPr>
        <w:spacing w:line="276" w:lineRule="auto"/>
        <w:jc w:val="both"/>
        <w:rPr>
          <w:b/>
          <w:color w:val="000000"/>
          <w:szCs w:val="28"/>
          <w:lang w:val="en-US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C0EBA" w:rsidRPr="008E3857" w:rsidRDefault="00FC0EBA" w:rsidP="00FC0EBA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 xml:space="preserve">Средства выражения художественного образа (форма, цвет, построение) </w:t>
      </w:r>
    </w:p>
    <w:p w:rsidR="00FC0EBA" w:rsidRPr="008E3857" w:rsidRDefault="00FC0EBA" w:rsidP="00FC0EBA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>Восприятие формы на плоскости (организация композиции, равновесие, соподчинение и    единство)</w:t>
      </w:r>
    </w:p>
    <w:p w:rsidR="00FC0EBA" w:rsidRDefault="00FC0EBA" w:rsidP="00FC0EBA">
      <w:pPr>
        <w:spacing w:line="276" w:lineRule="auto"/>
        <w:ind w:firstLine="567"/>
        <w:jc w:val="both"/>
        <w:rPr>
          <w:color w:val="000000"/>
          <w:szCs w:val="28"/>
        </w:rPr>
      </w:pPr>
      <w:r w:rsidRPr="008E3857">
        <w:rPr>
          <w:color w:val="000000"/>
          <w:szCs w:val="28"/>
        </w:rPr>
        <w:t>Художественные средства (ритм, контраст, пропорции)</w:t>
      </w:r>
      <w:r>
        <w:rPr>
          <w:color w:val="000000"/>
          <w:szCs w:val="28"/>
        </w:rPr>
        <w:t>.</w:t>
      </w:r>
    </w:p>
    <w:p w:rsidR="00FC0EBA" w:rsidRDefault="00FC0EBA" w:rsidP="00FC0EBA">
      <w:pPr>
        <w:spacing w:line="276" w:lineRule="auto"/>
        <w:ind w:firstLine="567"/>
        <w:jc w:val="both"/>
        <w:rPr>
          <w:color w:val="000000"/>
          <w:szCs w:val="28"/>
        </w:rPr>
      </w:pPr>
    </w:p>
    <w:p w:rsidR="00FC0EBA" w:rsidRPr="008E3857" w:rsidRDefault="00FC0EBA" w:rsidP="00FC0EBA">
      <w:pPr>
        <w:spacing w:line="276" w:lineRule="auto"/>
        <w:ind w:firstLine="567"/>
        <w:jc w:val="both"/>
      </w:pPr>
      <w:r w:rsidRPr="008E3857">
        <w:t xml:space="preserve">Основным видом изучения декоративной живописи является работа над длительной многочасовой натурной обстановкой. В ней решается весь комплекс задач, связанных с изучением натуры и методов ее изображения, овладения техникой гуашевой живописи является обязательным требованием программы. Наряду с приобретением профессиональной грамоты будущему художнику необходимо овладеть приемами быстрого и уверенного живописного изображения натуры. Такими видами живописного изображения натуры являются быстрые, лаконичные этюды в самых общих чертах характеризующие цвет и форму предметов. Система практических упражнений, включая различные виды учебной работы, направлена на развитие творческих способностей студентов. Вся система занятий декоративной живописью в тесной связи с занятиями рисунком и композицией ведет к развитию таких творческих способностей студентов, как художественная наблюдательность, образное мышление, воображение. </w:t>
      </w:r>
    </w:p>
    <w:p w:rsidR="003C5BFE" w:rsidRPr="00FC0EBA" w:rsidRDefault="003C5BFE" w:rsidP="00FC0EBA"/>
    <w:sectPr w:rsidR="003C5BFE" w:rsidRPr="00FC0EBA" w:rsidSect="003F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1AB"/>
    <w:rsid w:val="002F1ECC"/>
    <w:rsid w:val="003C5BFE"/>
    <w:rsid w:val="003F1768"/>
    <w:rsid w:val="004A53CB"/>
    <w:rsid w:val="005E2A04"/>
    <w:rsid w:val="00646D36"/>
    <w:rsid w:val="00663576"/>
    <w:rsid w:val="009B5B3A"/>
    <w:rsid w:val="00BF21AB"/>
    <w:rsid w:val="00C00897"/>
    <w:rsid w:val="00FC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21A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F21A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BF21A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F2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F21AB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BF2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6</cp:revision>
  <dcterms:created xsi:type="dcterms:W3CDTF">2018-04-06T08:40:00Z</dcterms:created>
  <dcterms:modified xsi:type="dcterms:W3CDTF">2018-06-12T18:16:00Z</dcterms:modified>
</cp:coreProperties>
</file>