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E" w:rsidRPr="000E1FC0" w:rsidRDefault="002203EE" w:rsidP="002203E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2203EE" w:rsidRPr="00EE26BC" w:rsidRDefault="002203EE" w:rsidP="002203EE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ПРОПЕДЕВТИКА</w:t>
      </w:r>
    </w:p>
    <w:p w:rsidR="002203EE" w:rsidRPr="00EE26BC" w:rsidRDefault="002203EE" w:rsidP="002203E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2203EE" w:rsidRPr="00EE26BC" w:rsidRDefault="002203EE" w:rsidP="002203E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2203EE" w:rsidRPr="00EE26BC" w:rsidRDefault="002203EE" w:rsidP="002203EE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2203EE" w:rsidRPr="00EE26BC" w:rsidRDefault="002203EE" w:rsidP="002203EE">
      <w:pPr>
        <w:spacing w:line="276" w:lineRule="auto"/>
        <w:jc w:val="center"/>
        <w:rPr>
          <w:sz w:val="22"/>
        </w:rPr>
      </w:pPr>
    </w:p>
    <w:p w:rsidR="002203EE" w:rsidRPr="006D02BA" w:rsidRDefault="002203EE" w:rsidP="00124884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 xml:space="preserve">Цель дисциплины – </w:t>
      </w:r>
      <w:r>
        <w:rPr>
          <w:szCs w:val="28"/>
        </w:rPr>
        <w:t>в</w:t>
      </w:r>
      <w:r w:rsidRPr="006D02BA">
        <w:rPr>
          <w:szCs w:val="28"/>
        </w:rPr>
        <w:t>ведение обучающегося в знания о цвете и формообразования, живописно-пластических основ, а также формирование способности студента создавать предметы изобразительного искусства из керамики на профессиональном уровне, на основе знаний о развитии цвета и формы от импрессионизма до современных изобразительных средств.</w:t>
      </w:r>
    </w:p>
    <w:p w:rsidR="002203EE" w:rsidRPr="00EE50A9" w:rsidRDefault="002203EE" w:rsidP="00124884">
      <w:pPr>
        <w:spacing w:line="276" w:lineRule="auto"/>
        <w:jc w:val="both"/>
        <w:rPr>
          <w:szCs w:val="28"/>
        </w:rPr>
      </w:pPr>
      <w:r w:rsidRPr="006D02BA">
        <w:rPr>
          <w:szCs w:val="28"/>
        </w:rPr>
        <w:t>Формирование творческого мышления.</w:t>
      </w:r>
    </w:p>
    <w:p w:rsidR="002203EE" w:rsidRPr="00EE26BC" w:rsidRDefault="002203EE" w:rsidP="00124884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EE50A9" w:rsidRPr="00EE50A9" w:rsidRDefault="002203EE" w:rsidP="00124884">
      <w:pPr>
        <w:pStyle w:val="2"/>
        <w:spacing w:after="0" w:line="240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r w:rsidR="00EE50A9" w:rsidRPr="00EE50A9">
        <w:rPr>
          <w:rFonts w:eastAsia="Calibri"/>
          <w:color w:val="000000"/>
          <w:szCs w:val="28"/>
          <w:lang w:eastAsia="en-US"/>
        </w:rPr>
        <w:t xml:space="preserve"> </w:t>
      </w:r>
      <w:r w:rsidRPr="006D02BA">
        <w:rPr>
          <w:rFonts w:eastAsia="Calibri"/>
          <w:color w:val="000000"/>
          <w:szCs w:val="28"/>
          <w:lang w:eastAsia="en-US"/>
        </w:rPr>
        <w:t>познавательная, позволяющая сформировать представление о мире как целостной, многоуровневой системе; позволяющая значительно расширить  кругозор студентов о цвете и формообразованию, сформировать представление  о значимости идей</w:t>
      </w:r>
      <w:bookmarkStart w:id="0" w:name="_GoBack"/>
      <w:bookmarkEnd w:id="0"/>
      <w:r w:rsidRPr="006D02BA">
        <w:rPr>
          <w:rFonts w:eastAsia="Calibri"/>
          <w:color w:val="000000"/>
          <w:szCs w:val="28"/>
          <w:lang w:eastAsia="en-US"/>
        </w:rPr>
        <w:t xml:space="preserve"> русского авангарда 1910-1930 годов для современных изобразительных средств.</w:t>
      </w:r>
    </w:p>
    <w:p w:rsidR="002203EE" w:rsidRPr="006D02BA" w:rsidRDefault="002203EE" w:rsidP="00124884">
      <w:pPr>
        <w:pStyle w:val="2"/>
        <w:spacing w:line="240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r w:rsidR="00EE50A9" w:rsidRPr="00EE50A9">
        <w:rPr>
          <w:rFonts w:eastAsia="Calibri"/>
          <w:color w:val="000000"/>
          <w:szCs w:val="28"/>
          <w:lang w:eastAsia="en-US"/>
        </w:rPr>
        <w:t xml:space="preserve"> </w:t>
      </w:r>
      <w:r w:rsidRPr="006D02BA">
        <w:rPr>
          <w:rFonts w:eastAsia="Calibri"/>
          <w:color w:val="000000"/>
          <w:szCs w:val="28"/>
          <w:lang w:eastAsia="en-US"/>
        </w:rPr>
        <w:t>развивающая, обеспечивающая общие эстетические и художественные способности;</w:t>
      </w:r>
    </w:p>
    <w:p w:rsidR="002203EE" w:rsidRPr="006D02BA" w:rsidRDefault="002203EE" w:rsidP="00124884">
      <w:pPr>
        <w:pStyle w:val="2"/>
        <w:spacing w:line="240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</w:t>
      </w:r>
      <w:r w:rsidR="00EE50A9" w:rsidRPr="00EE50A9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воспитательная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связанная с формированием общечеловеческих, общенациональных и культурных ценностей;</w:t>
      </w:r>
    </w:p>
    <w:p w:rsidR="002203EE" w:rsidRPr="006D02BA" w:rsidRDefault="002203EE" w:rsidP="00124884">
      <w:pPr>
        <w:pStyle w:val="2"/>
        <w:spacing w:after="0" w:line="240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D02BA">
        <w:rPr>
          <w:rFonts w:eastAsia="Calibri"/>
          <w:color w:val="000000"/>
          <w:szCs w:val="28"/>
          <w:lang w:eastAsia="en-US"/>
        </w:rPr>
        <w:t xml:space="preserve">–  </w:t>
      </w:r>
      <w:proofErr w:type="gramStart"/>
      <w:r w:rsidRPr="006D02BA">
        <w:rPr>
          <w:rFonts w:eastAsia="Calibri"/>
          <w:color w:val="000000"/>
          <w:szCs w:val="28"/>
          <w:lang w:eastAsia="en-US"/>
        </w:rPr>
        <w:t>практическая</w:t>
      </w:r>
      <w:proofErr w:type="gramEnd"/>
      <w:r w:rsidRPr="006D02BA">
        <w:rPr>
          <w:rFonts w:eastAsia="Calibri"/>
          <w:color w:val="000000"/>
          <w:szCs w:val="28"/>
          <w:lang w:eastAsia="en-US"/>
        </w:rPr>
        <w:t>, предполагающая овладение функцией воплощения идейно-образного  выражения.</w:t>
      </w:r>
    </w:p>
    <w:p w:rsidR="002203EE" w:rsidRPr="00EE26BC" w:rsidRDefault="002203EE" w:rsidP="00124884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2203EE" w:rsidRPr="006D02BA" w:rsidRDefault="002203EE" w:rsidP="00124884">
      <w:pPr>
        <w:spacing w:line="276" w:lineRule="auto"/>
        <w:ind w:firstLine="567"/>
        <w:jc w:val="both"/>
        <w:rPr>
          <w:szCs w:val="28"/>
          <w:u w:val="single"/>
        </w:rPr>
      </w:pPr>
      <w:r w:rsidRPr="006D02BA">
        <w:rPr>
          <w:szCs w:val="28"/>
          <w:u w:val="single"/>
        </w:rPr>
        <w:t xml:space="preserve">Знать: </w:t>
      </w:r>
    </w:p>
    <w:p w:rsidR="002203EE" w:rsidRPr="002203EE" w:rsidRDefault="002203EE" w:rsidP="00124884">
      <w:pPr>
        <w:numPr>
          <w:ilvl w:val="0"/>
          <w:numId w:val="8"/>
        </w:numPr>
        <w:spacing w:line="276" w:lineRule="auto"/>
        <w:ind w:left="426" w:firstLine="0"/>
        <w:jc w:val="both"/>
        <w:rPr>
          <w:szCs w:val="28"/>
        </w:rPr>
      </w:pPr>
      <w:r w:rsidRPr="002203EE">
        <w:rPr>
          <w:szCs w:val="28"/>
        </w:rPr>
        <w:t>Основы композиции</w:t>
      </w:r>
    </w:p>
    <w:p w:rsidR="002203EE" w:rsidRPr="002203EE" w:rsidRDefault="002203EE" w:rsidP="00124884">
      <w:pPr>
        <w:numPr>
          <w:ilvl w:val="0"/>
          <w:numId w:val="8"/>
        </w:numPr>
        <w:spacing w:line="276" w:lineRule="auto"/>
        <w:ind w:left="426" w:firstLine="0"/>
        <w:jc w:val="both"/>
        <w:rPr>
          <w:szCs w:val="28"/>
        </w:rPr>
      </w:pPr>
      <w:r w:rsidRPr="002203EE">
        <w:rPr>
          <w:szCs w:val="28"/>
        </w:rPr>
        <w:t>Цвет и цветовую гармонию</w:t>
      </w:r>
    </w:p>
    <w:p w:rsidR="002203EE" w:rsidRPr="002203EE" w:rsidRDefault="002203EE" w:rsidP="00124884">
      <w:pPr>
        <w:numPr>
          <w:ilvl w:val="0"/>
          <w:numId w:val="8"/>
        </w:numPr>
        <w:spacing w:line="276" w:lineRule="auto"/>
        <w:ind w:left="426" w:firstLine="0"/>
        <w:jc w:val="both"/>
        <w:rPr>
          <w:szCs w:val="28"/>
        </w:rPr>
      </w:pPr>
      <w:r w:rsidRPr="002203EE">
        <w:rPr>
          <w:szCs w:val="28"/>
        </w:rPr>
        <w:t xml:space="preserve">Историю изучения цвета и </w:t>
      </w:r>
      <w:proofErr w:type="gramStart"/>
      <w:r w:rsidRPr="002203EE">
        <w:rPr>
          <w:szCs w:val="28"/>
        </w:rPr>
        <w:t>формообразовании</w:t>
      </w:r>
      <w:proofErr w:type="gramEnd"/>
    </w:p>
    <w:p w:rsidR="002203EE" w:rsidRPr="002203EE" w:rsidRDefault="002203EE" w:rsidP="00124884">
      <w:pPr>
        <w:numPr>
          <w:ilvl w:val="0"/>
          <w:numId w:val="8"/>
        </w:numPr>
        <w:spacing w:line="276" w:lineRule="auto"/>
        <w:ind w:left="426" w:firstLine="0"/>
        <w:jc w:val="both"/>
        <w:rPr>
          <w:szCs w:val="28"/>
        </w:rPr>
      </w:pPr>
      <w:r w:rsidRPr="002203EE">
        <w:rPr>
          <w:szCs w:val="28"/>
        </w:rPr>
        <w:t xml:space="preserve">Современные изобразительные средства </w:t>
      </w:r>
    </w:p>
    <w:p w:rsidR="002203EE" w:rsidRPr="002203EE" w:rsidRDefault="002203EE" w:rsidP="00124884">
      <w:pPr>
        <w:numPr>
          <w:ilvl w:val="0"/>
          <w:numId w:val="8"/>
        </w:numPr>
        <w:spacing w:line="276" w:lineRule="auto"/>
        <w:ind w:left="426" w:firstLine="0"/>
        <w:jc w:val="both"/>
        <w:rPr>
          <w:szCs w:val="28"/>
        </w:rPr>
      </w:pPr>
      <w:r w:rsidRPr="002203EE">
        <w:rPr>
          <w:szCs w:val="28"/>
        </w:rPr>
        <w:t>Методы и средства выражения художественного образа</w:t>
      </w:r>
    </w:p>
    <w:p w:rsidR="002203EE" w:rsidRPr="002203EE" w:rsidRDefault="002203EE" w:rsidP="00124884">
      <w:pPr>
        <w:spacing w:line="276" w:lineRule="auto"/>
        <w:ind w:firstLine="567"/>
        <w:jc w:val="both"/>
        <w:rPr>
          <w:szCs w:val="28"/>
          <w:u w:val="single"/>
        </w:rPr>
      </w:pPr>
      <w:r w:rsidRPr="002203EE">
        <w:rPr>
          <w:szCs w:val="28"/>
          <w:u w:val="single"/>
        </w:rPr>
        <w:t>Уметь:</w:t>
      </w:r>
    </w:p>
    <w:p w:rsidR="002203EE" w:rsidRPr="002203EE" w:rsidRDefault="002203EE" w:rsidP="00124884">
      <w:pPr>
        <w:numPr>
          <w:ilvl w:val="0"/>
          <w:numId w:val="9"/>
        </w:numPr>
        <w:spacing w:line="276" w:lineRule="auto"/>
        <w:ind w:left="0" w:firstLine="426"/>
        <w:jc w:val="both"/>
        <w:rPr>
          <w:szCs w:val="28"/>
        </w:rPr>
      </w:pPr>
      <w:r w:rsidRPr="002203EE">
        <w:rPr>
          <w:szCs w:val="28"/>
        </w:rPr>
        <w:t>Применять полученные знания в керамике</w:t>
      </w:r>
    </w:p>
    <w:p w:rsidR="002203EE" w:rsidRPr="002203EE" w:rsidRDefault="002203EE" w:rsidP="00124884">
      <w:pPr>
        <w:numPr>
          <w:ilvl w:val="0"/>
          <w:numId w:val="9"/>
        </w:numPr>
        <w:spacing w:line="276" w:lineRule="auto"/>
        <w:ind w:left="0" w:firstLine="426"/>
        <w:jc w:val="both"/>
        <w:rPr>
          <w:szCs w:val="28"/>
        </w:rPr>
      </w:pPr>
      <w:r w:rsidRPr="002203EE">
        <w:rPr>
          <w:szCs w:val="28"/>
        </w:rPr>
        <w:t>Работать выразительными средствами в материале в форме росписи, рельефа и скульптуры</w:t>
      </w:r>
    </w:p>
    <w:p w:rsidR="002203EE" w:rsidRPr="002203EE" w:rsidRDefault="002203EE" w:rsidP="00124884">
      <w:pPr>
        <w:numPr>
          <w:ilvl w:val="0"/>
          <w:numId w:val="9"/>
        </w:numPr>
        <w:spacing w:line="276" w:lineRule="auto"/>
        <w:ind w:left="0" w:firstLine="426"/>
        <w:jc w:val="both"/>
        <w:rPr>
          <w:szCs w:val="28"/>
        </w:rPr>
      </w:pPr>
      <w:r w:rsidRPr="002203EE">
        <w:rPr>
          <w:szCs w:val="28"/>
        </w:rPr>
        <w:t xml:space="preserve">Разрабатывать современные формы и модули и, на основе этого, создавать проекты для промышленности в керамике </w:t>
      </w:r>
    </w:p>
    <w:p w:rsidR="002203EE" w:rsidRPr="002203EE" w:rsidRDefault="002203EE" w:rsidP="00124884">
      <w:pPr>
        <w:spacing w:line="276" w:lineRule="auto"/>
        <w:ind w:firstLine="567"/>
        <w:jc w:val="both"/>
        <w:rPr>
          <w:szCs w:val="28"/>
          <w:u w:val="single"/>
        </w:rPr>
      </w:pPr>
      <w:r w:rsidRPr="002203EE">
        <w:rPr>
          <w:szCs w:val="28"/>
          <w:u w:val="single"/>
        </w:rPr>
        <w:t>Владеть:</w:t>
      </w:r>
    </w:p>
    <w:p w:rsidR="002203EE" w:rsidRPr="002203EE" w:rsidRDefault="00A411F1" w:rsidP="00124884">
      <w:pPr>
        <w:numPr>
          <w:ilvl w:val="0"/>
          <w:numId w:val="10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  <w:lang w:val="en-US"/>
        </w:rPr>
        <w:t xml:space="preserve"> </w:t>
      </w:r>
      <w:r w:rsidR="002203EE" w:rsidRPr="002203EE">
        <w:rPr>
          <w:szCs w:val="28"/>
        </w:rPr>
        <w:t xml:space="preserve">Методами </w:t>
      </w:r>
      <w:proofErr w:type="spellStart"/>
      <w:r w:rsidR="002203EE" w:rsidRPr="002203EE">
        <w:rPr>
          <w:szCs w:val="28"/>
        </w:rPr>
        <w:t>цвето</w:t>
      </w:r>
      <w:proofErr w:type="spellEnd"/>
      <w:r w:rsidR="002203EE">
        <w:rPr>
          <w:szCs w:val="28"/>
        </w:rPr>
        <w:t>-</w:t>
      </w:r>
      <w:r w:rsidR="002203EE" w:rsidRPr="002203EE">
        <w:rPr>
          <w:szCs w:val="28"/>
        </w:rPr>
        <w:t xml:space="preserve"> и формообразования</w:t>
      </w:r>
    </w:p>
    <w:p w:rsidR="002203EE" w:rsidRPr="002203EE" w:rsidRDefault="00A411F1" w:rsidP="00124884">
      <w:pPr>
        <w:numPr>
          <w:ilvl w:val="0"/>
          <w:numId w:val="10"/>
        </w:numPr>
        <w:spacing w:line="276" w:lineRule="auto"/>
        <w:ind w:left="0" w:firstLine="567"/>
        <w:jc w:val="both"/>
        <w:rPr>
          <w:szCs w:val="28"/>
        </w:rPr>
      </w:pPr>
      <w:r>
        <w:rPr>
          <w:szCs w:val="28"/>
          <w:lang w:val="en-US"/>
        </w:rPr>
        <w:t xml:space="preserve"> </w:t>
      </w:r>
      <w:r w:rsidR="002203EE" w:rsidRPr="002203EE">
        <w:rPr>
          <w:szCs w:val="28"/>
        </w:rPr>
        <w:t>Выполнением проектов в материале</w:t>
      </w:r>
    </w:p>
    <w:p w:rsidR="002203EE" w:rsidRPr="006D02BA" w:rsidRDefault="00A411F1" w:rsidP="00124884">
      <w:pPr>
        <w:numPr>
          <w:ilvl w:val="0"/>
          <w:numId w:val="10"/>
        </w:numPr>
        <w:spacing w:line="276" w:lineRule="auto"/>
        <w:ind w:left="0" w:firstLine="567"/>
        <w:jc w:val="both"/>
        <w:rPr>
          <w:szCs w:val="28"/>
          <w:u w:val="single"/>
        </w:rPr>
      </w:pPr>
      <w:r>
        <w:rPr>
          <w:szCs w:val="28"/>
          <w:lang w:val="en-US"/>
        </w:rPr>
        <w:t xml:space="preserve"> </w:t>
      </w:r>
      <w:r w:rsidR="002203EE" w:rsidRPr="002203EE">
        <w:rPr>
          <w:szCs w:val="28"/>
        </w:rPr>
        <w:t>Современными живописно-пластическими средствами</w:t>
      </w:r>
      <w:r w:rsidR="002203EE" w:rsidRPr="006D02BA">
        <w:rPr>
          <w:szCs w:val="28"/>
          <w:u w:val="single"/>
        </w:rPr>
        <w:t xml:space="preserve"> </w:t>
      </w:r>
    </w:p>
    <w:p w:rsidR="002203EE" w:rsidRDefault="002203EE" w:rsidP="00124884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2203EE" w:rsidRPr="000513FC" w:rsidRDefault="002203EE" w:rsidP="00124884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Cs w:val="28"/>
        </w:rPr>
      </w:pPr>
      <w:r w:rsidRPr="000513FC">
        <w:rPr>
          <w:b/>
          <w:color w:val="000000"/>
          <w:szCs w:val="28"/>
        </w:rPr>
        <w:t>Деление. Импрессионистическая цветность</w:t>
      </w:r>
    </w:p>
    <w:p w:rsidR="002203EE" w:rsidRPr="00A411F1" w:rsidRDefault="002203EE" w:rsidP="00124884">
      <w:pPr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 w:rsidRPr="00A411F1">
        <w:rPr>
          <w:color w:val="000000"/>
          <w:szCs w:val="28"/>
        </w:rPr>
        <w:t xml:space="preserve">Деление как способ организации художественной плоскости. Красно-зеленая дополнительность. Прибавочный элемент первой стадии геометризации. Структура, встреча трех, четырех форм (тон, цвет), движение тона и цвета в </w:t>
      </w:r>
      <w:r w:rsidRPr="00A411F1">
        <w:rPr>
          <w:color w:val="000000"/>
          <w:szCs w:val="28"/>
        </w:rPr>
        <w:lastRenderedPageBreak/>
        <w:t xml:space="preserve">пределах одной формы. Аналитическая копия Пикассо «Фабрика в Хорде </w:t>
      </w:r>
      <w:proofErr w:type="spellStart"/>
      <w:r w:rsidRPr="00A411F1">
        <w:rPr>
          <w:color w:val="000000"/>
          <w:szCs w:val="28"/>
        </w:rPr>
        <w:t>дель</w:t>
      </w:r>
      <w:proofErr w:type="spellEnd"/>
      <w:r w:rsidRPr="00A411F1">
        <w:rPr>
          <w:color w:val="000000"/>
          <w:szCs w:val="28"/>
        </w:rPr>
        <w:t xml:space="preserve"> Эбро» (тон, цвет). </w:t>
      </w:r>
    </w:p>
    <w:p w:rsidR="002203EE" w:rsidRPr="00A411F1" w:rsidRDefault="002203EE" w:rsidP="00124884">
      <w:pPr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 w:rsidRPr="00A411F1">
        <w:rPr>
          <w:color w:val="000000"/>
          <w:szCs w:val="28"/>
        </w:rPr>
        <w:t xml:space="preserve">Деление, Большая форма – зарождение новых изобразительных средств. Оранжево-голубая дополнительность. Структура, встреча трех, четырех форм (тон, цвет), движение тона и цвета в пределах одной формы. </w:t>
      </w:r>
    </w:p>
    <w:p w:rsidR="002203EE" w:rsidRPr="006048CE" w:rsidRDefault="002203EE" w:rsidP="00124884">
      <w:pPr>
        <w:numPr>
          <w:ilvl w:val="0"/>
          <w:numId w:val="5"/>
        </w:numPr>
        <w:spacing w:line="276" w:lineRule="auto"/>
        <w:jc w:val="both"/>
        <w:rPr>
          <w:color w:val="000000"/>
          <w:szCs w:val="28"/>
        </w:rPr>
      </w:pPr>
      <w:r w:rsidRPr="00A411F1">
        <w:rPr>
          <w:color w:val="000000"/>
          <w:szCs w:val="28"/>
        </w:rPr>
        <w:t xml:space="preserve"> Деление, Пламенеющие формы – предвестник </w:t>
      </w:r>
      <w:proofErr w:type="spellStart"/>
      <w:r w:rsidRPr="00A411F1">
        <w:rPr>
          <w:color w:val="000000"/>
          <w:szCs w:val="28"/>
        </w:rPr>
        <w:t>чашно</w:t>
      </w:r>
      <w:proofErr w:type="spellEnd"/>
      <w:r w:rsidRPr="00A411F1">
        <w:rPr>
          <w:color w:val="000000"/>
          <w:szCs w:val="28"/>
        </w:rPr>
        <w:t xml:space="preserve">-купольного искусства. Желто-фиолетовая дополнительность. Структура, встреча трех, четырех форм (тон, цвет), движение тона и цвета в пределах одной формы. </w:t>
      </w:r>
    </w:p>
    <w:p w:rsidR="002203EE" w:rsidRPr="000513FC" w:rsidRDefault="002203EE" w:rsidP="00124884">
      <w:pPr>
        <w:numPr>
          <w:ilvl w:val="0"/>
          <w:numId w:val="4"/>
        </w:numPr>
        <w:spacing w:line="276" w:lineRule="auto"/>
        <w:jc w:val="both"/>
        <w:rPr>
          <w:b/>
          <w:color w:val="000000"/>
          <w:szCs w:val="28"/>
        </w:rPr>
      </w:pPr>
      <w:proofErr w:type="spellStart"/>
      <w:r w:rsidRPr="000513FC">
        <w:rPr>
          <w:b/>
          <w:color w:val="000000"/>
          <w:szCs w:val="28"/>
        </w:rPr>
        <w:t>Формовычитание</w:t>
      </w:r>
      <w:proofErr w:type="spellEnd"/>
      <w:r w:rsidRPr="000513FC">
        <w:rPr>
          <w:b/>
          <w:color w:val="000000"/>
          <w:szCs w:val="28"/>
        </w:rPr>
        <w:t xml:space="preserve">. </w:t>
      </w:r>
      <w:proofErr w:type="spellStart"/>
      <w:r w:rsidRPr="000513FC">
        <w:rPr>
          <w:b/>
          <w:color w:val="000000"/>
          <w:szCs w:val="28"/>
        </w:rPr>
        <w:t>Формосложение</w:t>
      </w:r>
      <w:proofErr w:type="spellEnd"/>
      <w:r w:rsidRPr="000513FC">
        <w:rPr>
          <w:b/>
          <w:color w:val="000000"/>
          <w:szCs w:val="28"/>
        </w:rPr>
        <w:t>. Погашенная гамма</w:t>
      </w:r>
    </w:p>
    <w:p w:rsidR="002203EE" w:rsidRPr="006048CE" w:rsidRDefault="002203EE" w:rsidP="00124884">
      <w:pPr>
        <w:numPr>
          <w:ilvl w:val="0"/>
          <w:numId w:val="6"/>
        </w:numPr>
        <w:spacing w:line="276" w:lineRule="auto"/>
        <w:jc w:val="both"/>
        <w:rPr>
          <w:color w:val="000000"/>
          <w:szCs w:val="28"/>
        </w:rPr>
      </w:pPr>
      <w:r w:rsidRPr="006048CE">
        <w:rPr>
          <w:color w:val="000000"/>
          <w:szCs w:val="28"/>
        </w:rPr>
        <w:t xml:space="preserve">Взаимопроникновение форм - одна форма входит в другую, получая третью. Красно-зеленая погашенная гамма. Локальность тона и цвета в пределах одной формы. </w:t>
      </w:r>
    </w:p>
    <w:p w:rsidR="002203EE" w:rsidRPr="006048CE" w:rsidRDefault="002203EE" w:rsidP="00124884">
      <w:pPr>
        <w:numPr>
          <w:ilvl w:val="0"/>
          <w:numId w:val="6"/>
        </w:numPr>
        <w:spacing w:line="276" w:lineRule="auto"/>
        <w:jc w:val="both"/>
        <w:rPr>
          <w:color w:val="000000"/>
          <w:szCs w:val="28"/>
        </w:rPr>
      </w:pPr>
      <w:r w:rsidRPr="006048CE">
        <w:rPr>
          <w:color w:val="000000"/>
          <w:szCs w:val="28"/>
        </w:rPr>
        <w:t xml:space="preserve">Взаимоотношение и равнозначность предметных форм к </w:t>
      </w:r>
      <w:proofErr w:type="spellStart"/>
      <w:r w:rsidRPr="006048CE">
        <w:rPr>
          <w:color w:val="000000"/>
          <w:szCs w:val="28"/>
        </w:rPr>
        <w:t>межпредметным</w:t>
      </w:r>
      <w:proofErr w:type="spellEnd"/>
      <w:r w:rsidRPr="006048CE">
        <w:rPr>
          <w:color w:val="000000"/>
          <w:szCs w:val="28"/>
        </w:rPr>
        <w:t xml:space="preserve">. Оранжево-голубая, Желто-фиолетовая погашенная гамма. Локальность тона и цвета в пределах одной формы. </w:t>
      </w:r>
    </w:p>
    <w:p w:rsidR="002203EE" w:rsidRPr="000513FC" w:rsidRDefault="002203EE" w:rsidP="00124884">
      <w:pPr>
        <w:numPr>
          <w:ilvl w:val="0"/>
          <w:numId w:val="4"/>
        </w:numPr>
        <w:spacing w:line="276" w:lineRule="auto"/>
        <w:jc w:val="both"/>
        <w:rPr>
          <w:b/>
          <w:i/>
          <w:color w:val="000000"/>
          <w:szCs w:val="28"/>
        </w:rPr>
      </w:pPr>
      <w:r w:rsidRPr="000513FC">
        <w:rPr>
          <w:b/>
          <w:color w:val="000000"/>
          <w:szCs w:val="28"/>
        </w:rPr>
        <w:t>Форма делает форму</w:t>
      </w:r>
    </w:p>
    <w:p w:rsidR="00581311" w:rsidRPr="006048CE" w:rsidRDefault="002203EE" w:rsidP="00124884">
      <w:pPr>
        <w:spacing w:line="276" w:lineRule="auto"/>
        <w:ind w:left="1134"/>
        <w:jc w:val="both"/>
      </w:pPr>
      <w:r w:rsidRPr="006048CE">
        <w:rPr>
          <w:color w:val="000000"/>
          <w:szCs w:val="28"/>
        </w:rPr>
        <w:t xml:space="preserve">Две </w:t>
      </w:r>
      <w:proofErr w:type="spellStart"/>
      <w:r w:rsidRPr="006048CE">
        <w:rPr>
          <w:color w:val="000000"/>
          <w:szCs w:val="28"/>
        </w:rPr>
        <w:t>межпредметные</w:t>
      </w:r>
      <w:proofErr w:type="spellEnd"/>
      <w:r w:rsidRPr="006048CE">
        <w:rPr>
          <w:color w:val="000000"/>
          <w:szCs w:val="28"/>
        </w:rPr>
        <w:t xml:space="preserve"> формы организуют </w:t>
      </w:r>
      <w:proofErr w:type="gramStart"/>
      <w:r w:rsidRPr="006048CE">
        <w:rPr>
          <w:color w:val="000000"/>
          <w:szCs w:val="28"/>
        </w:rPr>
        <w:t>предметную</w:t>
      </w:r>
      <w:proofErr w:type="gramEnd"/>
      <w:r w:rsidRPr="006048CE">
        <w:rPr>
          <w:color w:val="000000"/>
          <w:szCs w:val="28"/>
        </w:rPr>
        <w:t xml:space="preserve">. Равнозначность предметных и </w:t>
      </w:r>
      <w:proofErr w:type="spellStart"/>
      <w:r w:rsidRPr="006048CE">
        <w:rPr>
          <w:color w:val="000000"/>
          <w:szCs w:val="28"/>
        </w:rPr>
        <w:t>межпредметных</w:t>
      </w:r>
      <w:proofErr w:type="spellEnd"/>
      <w:r w:rsidRPr="006048CE">
        <w:rPr>
          <w:color w:val="000000"/>
          <w:szCs w:val="28"/>
        </w:rPr>
        <w:t xml:space="preserve"> форм. Организация одной формы двумя другими, движущиеся на встречу друг другу. </w:t>
      </w:r>
      <w:proofErr w:type="spellStart"/>
      <w:r w:rsidRPr="006048CE">
        <w:rPr>
          <w:color w:val="000000"/>
          <w:szCs w:val="28"/>
        </w:rPr>
        <w:t>Матюшинская</w:t>
      </w:r>
      <w:proofErr w:type="spellEnd"/>
      <w:r w:rsidRPr="006048CE">
        <w:rPr>
          <w:color w:val="000000"/>
          <w:szCs w:val="28"/>
        </w:rPr>
        <w:t xml:space="preserve"> гамма – расширенное смотрение. Таблицы – цвет, среда, сцепление.</w:t>
      </w:r>
    </w:p>
    <w:sectPr w:rsidR="00581311" w:rsidRPr="006048CE" w:rsidSect="0058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DC4"/>
    <w:multiLevelType w:val="hybridMultilevel"/>
    <w:tmpl w:val="31AE583E"/>
    <w:lvl w:ilvl="0" w:tplc="C38E96B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25F0602"/>
    <w:multiLevelType w:val="hybridMultilevel"/>
    <w:tmpl w:val="6BAC1F6A"/>
    <w:lvl w:ilvl="0" w:tplc="883C0FF0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8EF3A66"/>
    <w:multiLevelType w:val="hybridMultilevel"/>
    <w:tmpl w:val="577C94FE"/>
    <w:lvl w:ilvl="0" w:tplc="64FC6DB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FD1748"/>
    <w:multiLevelType w:val="hybridMultilevel"/>
    <w:tmpl w:val="A3F69EEC"/>
    <w:lvl w:ilvl="0" w:tplc="C38E9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B0BE2"/>
    <w:multiLevelType w:val="hybridMultilevel"/>
    <w:tmpl w:val="0028605C"/>
    <w:lvl w:ilvl="0" w:tplc="64FC6DB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7F7510"/>
    <w:multiLevelType w:val="hybridMultilevel"/>
    <w:tmpl w:val="7076D872"/>
    <w:lvl w:ilvl="0" w:tplc="C38E96B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53180396"/>
    <w:multiLevelType w:val="hybridMultilevel"/>
    <w:tmpl w:val="5C9EA486"/>
    <w:lvl w:ilvl="0" w:tplc="64FC6DB0">
      <w:start w:val="2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C573C72"/>
    <w:multiLevelType w:val="hybridMultilevel"/>
    <w:tmpl w:val="2D8E2EA4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A90390"/>
    <w:multiLevelType w:val="hybridMultilevel"/>
    <w:tmpl w:val="99D631E4"/>
    <w:lvl w:ilvl="0" w:tplc="883C0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BD71E1"/>
    <w:multiLevelType w:val="hybridMultilevel"/>
    <w:tmpl w:val="9DC281E4"/>
    <w:lvl w:ilvl="0" w:tplc="D07809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3EE"/>
    <w:rsid w:val="00124884"/>
    <w:rsid w:val="002203EE"/>
    <w:rsid w:val="002D0985"/>
    <w:rsid w:val="004A6927"/>
    <w:rsid w:val="00581311"/>
    <w:rsid w:val="005B521C"/>
    <w:rsid w:val="006048CE"/>
    <w:rsid w:val="00931FEC"/>
    <w:rsid w:val="009B7A6A"/>
    <w:rsid w:val="00A411F1"/>
    <w:rsid w:val="00BB4802"/>
    <w:rsid w:val="00EE50A9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03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Елена Леонидовна Рохлова</cp:lastModifiedBy>
  <cp:revision>5</cp:revision>
  <dcterms:created xsi:type="dcterms:W3CDTF">2018-04-06T08:58:00Z</dcterms:created>
  <dcterms:modified xsi:type="dcterms:W3CDTF">2018-06-15T13:58:00Z</dcterms:modified>
</cp:coreProperties>
</file>