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79" w:rsidRPr="001B4818" w:rsidRDefault="00AC5D79" w:rsidP="00AC5D7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AC5D79" w:rsidRPr="001B4818" w:rsidRDefault="00AC5D79" w:rsidP="00AC5D79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МЕТОДЫ РЫБОХОЗЯЙСТВЕННЫХ ИССЛЕДОВАНИЙ</w:t>
      </w:r>
    </w:p>
    <w:p w:rsidR="00AC5D79" w:rsidRPr="001B4818" w:rsidRDefault="00AC5D79" w:rsidP="00AC5D79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AC5D79" w:rsidRPr="001B4818" w:rsidRDefault="00AC5D79" w:rsidP="00AC5D7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AC5D79" w:rsidRPr="001B4818" w:rsidRDefault="00AC5D79" w:rsidP="00AC5D79">
      <w:pPr>
        <w:rPr>
          <w:rFonts w:eastAsia="Times New Roman" w:cs="Times New Roman"/>
          <w:b/>
          <w:szCs w:val="28"/>
          <w:lang w:eastAsia="ru-RU"/>
        </w:rPr>
      </w:pPr>
    </w:p>
    <w:p w:rsidR="00AC5D79" w:rsidRPr="00AC5D79" w:rsidRDefault="00AC5D79" w:rsidP="00AC5D79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proofErr w:type="gramStart"/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="00602F84">
        <w:rPr>
          <w:rFonts w:eastAsia="Times New Roman" w:cs="Times New Roman"/>
          <w:szCs w:val="24"/>
          <w:lang w:eastAsia="ru-RU"/>
        </w:rPr>
        <w:t xml:space="preserve">– </w:t>
      </w:r>
      <w:r w:rsidRPr="00AC5D79">
        <w:rPr>
          <w:rFonts w:eastAsia="Times New Roman" w:cs="Times New Roman"/>
          <w:szCs w:val="24"/>
          <w:lang w:eastAsia="ru-RU"/>
        </w:rPr>
        <w:t>обуч</w:t>
      </w:r>
      <w:bookmarkStart w:id="0" w:name="_GoBack"/>
      <w:bookmarkEnd w:id="0"/>
      <w:r w:rsidRPr="00AC5D79">
        <w:rPr>
          <w:rFonts w:eastAsia="Times New Roman" w:cs="Times New Roman"/>
          <w:szCs w:val="24"/>
          <w:lang w:eastAsia="ru-RU"/>
        </w:rPr>
        <w:t xml:space="preserve">ить студента основополагающим в прикладной методам сбора и первичной обработки ихтиологического материала, на базе которого строится весь последующий процесс анализа и принятия </w:t>
      </w:r>
      <w:proofErr w:type="spellStart"/>
      <w:r w:rsidRPr="00AC5D79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Pr="00AC5D79">
        <w:rPr>
          <w:rFonts w:eastAsia="Times New Roman" w:cs="Times New Roman"/>
          <w:szCs w:val="24"/>
          <w:lang w:eastAsia="ru-RU"/>
        </w:rPr>
        <w:t>,  а также и экологических решений.</w:t>
      </w:r>
      <w:proofErr w:type="gramEnd"/>
    </w:p>
    <w:p w:rsidR="00AC5D79" w:rsidRDefault="00AC5D79" w:rsidP="00AC5D79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Задачами</w:t>
      </w:r>
      <w:r w:rsidRPr="00AC5D79">
        <w:rPr>
          <w:rFonts w:eastAsia="Times New Roman" w:cs="Times New Roman"/>
          <w:b/>
          <w:szCs w:val="24"/>
          <w:lang w:eastAsia="ru-RU"/>
        </w:rPr>
        <w:t xml:space="preserve"> освоения дисциплины  </w:t>
      </w:r>
      <w:r>
        <w:rPr>
          <w:rFonts w:eastAsia="Times New Roman" w:cs="Times New Roman"/>
          <w:b/>
          <w:szCs w:val="24"/>
          <w:lang w:eastAsia="ru-RU"/>
        </w:rPr>
        <w:t>являются:</w:t>
      </w:r>
    </w:p>
    <w:p w:rsidR="00AC5D79" w:rsidRPr="00AC5D79" w:rsidRDefault="00AC5D79" w:rsidP="00AC5D79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C5D79">
        <w:rPr>
          <w:rFonts w:eastAsia="Times New Roman" w:cs="Times New Roman"/>
          <w:szCs w:val="24"/>
          <w:lang w:eastAsia="ru-RU"/>
        </w:rPr>
        <w:t xml:space="preserve">изучение методик анализа </w:t>
      </w:r>
      <w:proofErr w:type="gramStart"/>
      <w:r w:rsidRPr="00AC5D79">
        <w:rPr>
          <w:rFonts w:eastAsia="Times New Roman" w:cs="Times New Roman"/>
          <w:szCs w:val="24"/>
          <w:lang w:eastAsia="ru-RU"/>
        </w:rPr>
        <w:t>состояния</w:t>
      </w:r>
      <w:proofErr w:type="gramEnd"/>
      <w:r w:rsidRPr="00AC5D79">
        <w:rPr>
          <w:rFonts w:eastAsia="Times New Roman" w:cs="Times New Roman"/>
          <w:szCs w:val="24"/>
          <w:lang w:eastAsia="ru-RU"/>
        </w:rPr>
        <w:t xml:space="preserve"> как отдельных особей, так и целых популяций рыб для осуществления </w:t>
      </w:r>
      <w:proofErr w:type="spellStart"/>
      <w:r w:rsidRPr="00AC5D79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AC5D79">
        <w:rPr>
          <w:rFonts w:eastAsia="Times New Roman" w:cs="Times New Roman"/>
          <w:szCs w:val="24"/>
          <w:lang w:eastAsia="ru-RU"/>
        </w:rPr>
        <w:t xml:space="preserve"> деятельности;</w:t>
      </w:r>
    </w:p>
    <w:p w:rsidR="00AC5D79" w:rsidRPr="00AC5D79" w:rsidRDefault="00AC5D79" w:rsidP="00AC5D79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C5D79">
        <w:rPr>
          <w:rFonts w:eastAsia="Times New Roman" w:cs="Times New Roman"/>
          <w:szCs w:val="24"/>
          <w:lang w:eastAsia="ru-RU"/>
        </w:rPr>
        <w:t>овладение студентами</w:t>
      </w:r>
      <w:r w:rsidRPr="00AC5D79">
        <w:rPr>
          <w:rFonts w:eastAsia="Times New Roman" w:cs="Times New Roman"/>
          <w:b/>
          <w:szCs w:val="24"/>
          <w:lang w:eastAsia="ru-RU"/>
        </w:rPr>
        <w:t xml:space="preserve"> </w:t>
      </w:r>
      <w:r w:rsidRPr="00AC5D79">
        <w:rPr>
          <w:rFonts w:eastAsia="Times New Roman" w:cs="Times New Roman"/>
          <w:szCs w:val="24"/>
          <w:lang w:eastAsia="ru-RU"/>
        </w:rPr>
        <w:t>методами изучения возраста и роста рыб, половой и репродуктивной структуры, размерно-возрастной структуры стад рыб, размножения, миграций, питания и пищевых отношений рыб;</w:t>
      </w:r>
    </w:p>
    <w:p w:rsidR="00AC5D79" w:rsidRPr="00AC5D79" w:rsidRDefault="00AC5D79" w:rsidP="00AC5D79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C5D79">
        <w:rPr>
          <w:rFonts w:eastAsia="Times New Roman" w:cs="Times New Roman"/>
          <w:szCs w:val="24"/>
          <w:lang w:eastAsia="ru-RU"/>
        </w:rPr>
        <w:t xml:space="preserve">внутривидовой структуры рыб; </w:t>
      </w:r>
    </w:p>
    <w:p w:rsidR="00AC5D79" w:rsidRPr="00AC5D79" w:rsidRDefault="00AC5D79" w:rsidP="00AC5D79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C5D79">
        <w:rPr>
          <w:rFonts w:eastAsia="Times New Roman" w:cs="Times New Roman"/>
          <w:szCs w:val="24"/>
          <w:lang w:eastAsia="ru-RU"/>
        </w:rPr>
        <w:t xml:space="preserve">овладения методами оценки численности рыб в водоеме; </w:t>
      </w:r>
    </w:p>
    <w:p w:rsidR="00AC5D79" w:rsidRPr="00AC5D79" w:rsidRDefault="00AC5D79" w:rsidP="00AC5D79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AC5D79">
        <w:rPr>
          <w:rFonts w:eastAsia="Times New Roman" w:cs="Times New Roman"/>
          <w:szCs w:val="24"/>
          <w:lang w:eastAsia="ru-RU"/>
        </w:rPr>
        <w:t xml:space="preserve">формирование целостного представления о целях и задачах </w:t>
      </w:r>
      <w:proofErr w:type="spellStart"/>
      <w:r w:rsidRPr="00AC5D79">
        <w:rPr>
          <w:rFonts w:eastAsia="Times New Roman" w:cs="Times New Roman"/>
          <w:szCs w:val="24"/>
          <w:lang w:eastAsia="ru-RU"/>
        </w:rPr>
        <w:t>рыбохозяйственного</w:t>
      </w:r>
      <w:proofErr w:type="spellEnd"/>
      <w:r w:rsidRPr="00AC5D79">
        <w:rPr>
          <w:rFonts w:eastAsia="Times New Roman" w:cs="Times New Roman"/>
          <w:szCs w:val="24"/>
          <w:lang w:eastAsia="ru-RU"/>
        </w:rPr>
        <w:t xml:space="preserve"> исследования водоемов, а также в целом </w:t>
      </w:r>
      <w:proofErr w:type="spellStart"/>
      <w:r w:rsidRPr="00AC5D79">
        <w:rPr>
          <w:rFonts w:eastAsia="Times New Roman" w:cs="Times New Roman"/>
          <w:szCs w:val="24"/>
          <w:lang w:eastAsia="ru-RU"/>
        </w:rPr>
        <w:t>рыбохозяйственного</w:t>
      </w:r>
      <w:proofErr w:type="spellEnd"/>
      <w:r w:rsidRPr="00AC5D79">
        <w:rPr>
          <w:rFonts w:eastAsia="Times New Roman" w:cs="Times New Roman"/>
          <w:szCs w:val="24"/>
          <w:lang w:eastAsia="ru-RU"/>
        </w:rPr>
        <w:t xml:space="preserve"> управления.</w:t>
      </w:r>
    </w:p>
    <w:p w:rsidR="00AC5D79" w:rsidRPr="001B4818" w:rsidRDefault="00AC5D79" w:rsidP="00AC5D79">
      <w:pPr>
        <w:tabs>
          <w:tab w:val="left" w:pos="0"/>
        </w:tabs>
        <w:spacing w:line="312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AC5D79" w:rsidRPr="001B4818" w:rsidRDefault="00AC5D79" w:rsidP="00AC5D79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AC5D79" w:rsidRPr="00AC5D79" w:rsidRDefault="00AC5D79" w:rsidP="00AC5D79">
      <w:pPr>
        <w:ind w:firstLine="851"/>
        <w:rPr>
          <w:rFonts w:eastAsia="Times New Roman" w:cs="Times New Roman"/>
          <w:szCs w:val="24"/>
          <w:lang w:eastAsia="ru-RU"/>
        </w:rPr>
      </w:pPr>
      <w:r w:rsidRPr="00AC5D79">
        <w:rPr>
          <w:rFonts w:eastAsia="Times New Roman" w:cs="Times New Roman"/>
          <w:szCs w:val="24"/>
          <w:lang w:eastAsia="ru-RU"/>
        </w:rPr>
        <w:t xml:space="preserve">основные методы </w:t>
      </w:r>
      <w:proofErr w:type="spellStart"/>
      <w:r w:rsidRPr="00AC5D79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Pr="00AC5D79">
        <w:rPr>
          <w:rFonts w:eastAsia="Times New Roman" w:cs="Times New Roman"/>
          <w:szCs w:val="24"/>
          <w:lang w:eastAsia="ru-RU"/>
        </w:rPr>
        <w:t xml:space="preserve"> исследований, правила и условия их выполнения;</w:t>
      </w:r>
    </w:p>
    <w:p w:rsidR="00AC5D79" w:rsidRPr="00AC5D79" w:rsidRDefault="00AC5D79" w:rsidP="00AC5D79">
      <w:pPr>
        <w:rPr>
          <w:rFonts w:eastAsia="Times New Roman" w:cs="Times New Roman"/>
          <w:b/>
          <w:i/>
          <w:szCs w:val="24"/>
          <w:lang w:eastAsia="ru-RU"/>
        </w:rPr>
      </w:pPr>
      <w:r w:rsidRPr="00AC5D79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AC5D79" w:rsidRPr="00AC5D79" w:rsidRDefault="00AC5D79" w:rsidP="00AC5D79">
      <w:pPr>
        <w:ind w:firstLine="851"/>
        <w:rPr>
          <w:rFonts w:eastAsia="Times New Roman" w:cs="Times New Roman"/>
          <w:szCs w:val="24"/>
          <w:lang w:eastAsia="ru-RU"/>
        </w:rPr>
      </w:pPr>
      <w:r w:rsidRPr="00AC5D79">
        <w:rPr>
          <w:rFonts w:eastAsia="Times New Roman" w:cs="Times New Roman"/>
          <w:szCs w:val="24"/>
          <w:lang w:eastAsia="ru-RU"/>
        </w:rPr>
        <w:t xml:space="preserve">-  применять основные методы в соответствии с поставленными задачами по </w:t>
      </w:r>
      <w:proofErr w:type="spellStart"/>
      <w:r w:rsidRPr="00AC5D79">
        <w:rPr>
          <w:rFonts w:eastAsia="Times New Roman" w:cs="Times New Roman"/>
          <w:szCs w:val="24"/>
          <w:lang w:eastAsia="ru-RU"/>
        </w:rPr>
        <w:t>рыбохозяйственному</w:t>
      </w:r>
      <w:proofErr w:type="spellEnd"/>
      <w:r w:rsidRPr="00AC5D79">
        <w:rPr>
          <w:rFonts w:eastAsia="Times New Roman" w:cs="Times New Roman"/>
          <w:szCs w:val="24"/>
          <w:lang w:eastAsia="ru-RU"/>
        </w:rPr>
        <w:t xml:space="preserve"> мониторингу водоемов;</w:t>
      </w:r>
    </w:p>
    <w:p w:rsidR="00AC5D79" w:rsidRPr="00AC5D79" w:rsidRDefault="00AC5D79" w:rsidP="00AC5D79">
      <w:pPr>
        <w:rPr>
          <w:rFonts w:eastAsia="Times New Roman" w:cs="Times New Roman"/>
          <w:b/>
          <w:i/>
          <w:szCs w:val="24"/>
          <w:lang w:eastAsia="ru-RU"/>
        </w:rPr>
      </w:pPr>
      <w:r w:rsidRPr="00AC5D79">
        <w:rPr>
          <w:rFonts w:eastAsia="Times New Roman" w:cs="Times New Roman"/>
          <w:b/>
          <w:i/>
          <w:szCs w:val="24"/>
          <w:lang w:eastAsia="ru-RU"/>
        </w:rPr>
        <w:t>Владеть:</w:t>
      </w:r>
    </w:p>
    <w:p w:rsidR="00AC5D79" w:rsidRPr="00AC5D79" w:rsidRDefault="00AC5D79" w:rsidP="00AC5D79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AC5D79">
        <w:rPr>
          <w:rFonts w:eastAsia="Times New Roman" w:cs="Times New Roman"/>
          <w:szCs w:val="24"/>
          <w:lang w:eastAsia="ru-RU"/>
        </w:rPr>
        <w:t>- информацией об основных биологических и структурных характеристиках популяций рыб.</w:t>
      </w:r>
    </w:p>
    <w:p w:rsidR="00AC5D79" w:rsidRPr="00DD44BA" w:rsidRDefault="00AC5D79" w:rsidP="00AC5D79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AC5D79" w:rsidRDefault="00AC5D79" w:rsidP="00AC5D79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 xml:space="preserve">Введение. Современное состояние методов </w:t>
      </w:r>
      <w:proofErr w:type="spellStart"/>
      <w:r w:rsidR="006668C7" w:rsidRPr="006668C7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="006668C7" w:rsidRPr="006668C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668C7" w:rsidRPr="006668C7">
        <w:rPr>
          <w:rFonts w:eastAsia="Times New Roman" w:cs="Times New Roman"/>
          <w:szCs w:val="24"/>
          <w:lang w:eastAsia="ru-RU"/>
        </w:rPr>
        <w:t>исследвоан</w:t>
      </w:r>
      <w:r w:rsidR="007B0EE0">
        <w:rPr>
          <w:rFonts w:eastAsia="Times New Roman" w:cs="Times New Roman"/>
          <w:szCs w:val="24"/>
          <w:lang w:eastAsia="ru-RU"/>
        </w:rPr>
        <w:t>ий</w:t>
      </w:r>
      <w:proofErr w:type="spellEnd"/>
      <w:r w:rsidR="007B0EE0">
        <w:rPr>
          <w:rFonts w:eastAsia="Times New Roman" w:cs="Times New Roman"/>
          <w:szCs w:val="24"/>
          <w:lang w:eastAsia="ru-RU"/>
        </w:rPr>
        <w:t>, значение, проблемы развития;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 xml:space="preserve">Орудия лова в системе </w:t>
      </w:r>
      <w:proofErr w:type="spellStart"/>
      <w:r w:rsidR="006668C7" w:rsidRPr="006668C7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="006668C7" w:rsidRPr="006668C7">
        <w:rPr>
          <w:rFonts w:eastAsia="Times New Roman" w:cs="Times New Roman"/>
          <w:szCs w:val="24"/>
          <w:lang w:eastAsia="ru-RU"/>
        </w:rPr>
        <w:t xml:space="preserve"> исследований, их классификация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 xml:space="preserve">Основные понятия и методы биометрии, применяемые при </w:t>
      </w:r>
      <w:proofErr w:type="spellStart"/>
      <w:r w:rsidR="006668C7" w:rsidRPr="006668C7">
        <w:rPr>
          <w:rFonts w:eastAsia="Times New Roman" w:cs="Times New Roman"/>
          <w:szCs w:val="24"/>
          <w:lang w:eastAsia="ru-RU"/>
        </w:rPr>
        <w:t>рыбохояйственных</w:t>
      </w:r>
      <w:proofErr w:type="spellEnd"/>
      <w:r w:rsidR="006668C7" w:rsidRPr="006668C7">
        <w:rPr>
          <w:rFonts w:eastAsia="Times New Roman" w:cs="Times New Roman"/>
          <w:szCs w:val="24"/>
          <w:lang w:eastAsia="ru-RU"/>
        </w:rPr>
        <w:t xml:space="preserve"> исследованиях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>Основы математической статисти</w:t>
      </w:r>
      <w:r w:rsidR="007B0EE0">
        <w:rPr>
          <w:rFonts w:eastAsia="Times New Roman" w:cs="Times New Roman"/>
          <w:szCs w:val="24"/>
          <w:lang w:eastAsia="ru-RU"/>
        </w:rPr>
        <w:t xml:space="preserve">ки в </w:t>
      </w:r>
      <w:proofErr w:type="spellStart"/>
      <w:r w:rsidR="007B0EE0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="007B0EE0">
        <w:rPr>
          <w:rFonts w:eastAsia="Times New Roman" w:cs="Times New Roman"/>
          <w:szCs w:val="24"/>
          <w:lang w:eastAsia="ru-RU"/>
        </w:rPr>
        <w:t xml:space="preserve"> исследова</w:t>
      </w:r>
      <w:r w:rsidR="006668C7" w:rsidRPr="006668C7">
        <w:rPr>
          <w:rFonts w:eastAsia="Times New Roman" w:cs="Times New Roman"/>
          <w:szCs w:val="24"/>
          <w:lang w:eastAsia="ru-RU"/>
        </w:rPr>
        <w:t>ниях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6668C7" w:rsidRPr="006668C7" w:rsidRDefault="006668C7" w:rsidP="006668C7">
      <w:pPr>
        <w:rPr>
          <w:rFonts w:eastAsia="Times New Roman" w:cs="Times New Roman"/>
          <w:szCs w:val="24"/>
          <w:lang w:eastAsia="ru-RU"/>
        </w:rPr>
      </w:pPr>
      <w:r w:rsidRPr="006668C7">
        <w:rPr>
          <w:rFonts w:eastAsia="Times New Roman" w:cs="Times New Roman"/>
          <w:szCs w:val="24"/>
          <w:lang w:eastAsia="ru-RU"/>
        </w:rPr>
        <w:t>Методы сбора ихтиологических материалов из промысловых или контрольных уловов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>Методы изучения возраста рыб</w:t>
      </w:r>
      <w:r w:rsidR="007B0EE0">
        <w:rPr>
          <w:rFonts w:eastAsia="Times New Roman" w:cs="Times New Roman"/>
          <w:szCs w:val="24"/>
          <w:lang w:eastAsia="ru-RU"/>
        </w:rPr>
        <w:t xml:space="preserve">. </w:t>
      </w:r>
      <w:r w:rsidR="006668C7" w:rsidRPr="006668C7">
        <w:rPr>
          <w:rFonts w:eastAsia="Times New Roman" w:cs="Times New Roman"/>
          <w:szCs w:val="24"/>
          <w:lang w:eastAsia="ru-RU"/>
        </w:rPr>
        <w:t>Методы оценки возрастной структуры популяции рыб и контрольных уловов</w:t>
      </w:r>
      <w:r w:rsidR="006668C7">
        <w:rPr>
          <w:rFonts w:eastAsia="Times New Roman" w:cs="Times New Roman"/>
          <w:szCs w:val="24"/>
          <w:lang w:eastAsia="ru-RU"/>
        </w:rPr>
        <w:t xml:space="preserve">. </w:t>
      </w:r>
      <w:r w:rsidR="006668C7" w:rsidRPr="006668C7">
        <w:rPr>
          <w:rFonts w:eastAsia="Times New Roman" w:cs="Times New Roman"/>
          <w:szCs w:val="24"/>
          <w:lang w:eastAsia="ru-RU"/>
        </w:rPr>
        <w:t>Методы оценки роста рыб</w:t>
      </w:r>
      <w:r w:rsidR="006668C7">
        <w:rPr>
          <w:rFonts w:eastAsia="Times New Roman" w:cs="Times New Roman"/>
          <w:szCs w:val="24"/>
          <w:lang w:eastAsia="ru-RU"/>
        </w:rPr>
        <w:t xml:space="preserve">. </w:t>
      </w:r>
      <w:r w:rsidR="006668C7" w:rsidRPr="006668C7">
        <w:rPr>
          <w:rFonts w:eastAsia="Times New Roman" w:cs="Times New Roman"/>
          <w:szCs w:val="24"/>
          <w:lang w:eastAsia="ru-RU"/>
        </w:rPr>
        <w:t>Методы оценки численности рыб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6668C7" w:rsidRPr="006668C7">
        <w:rPr>
          <w:rFonts w:eastAsia="Times New Roman" w:cs="Times New Roman"/>
          <w:szCs w:val="24"/>
          <w:lang w:eastAsia="ru-RU"/>
        </w:rPr>
        <w:t>Гидроакустический</w:t>
      </w:r>
      <w:proofErr w:type="gramEnd"/>
      <w:r w:rsidR="006668C7" w:rsidRPr="006668C7">
        <w:rPr>
          <w:rFonts w:eastAsia="Times New Roman" w:cs="Times New Roman"/>
          <w:szCs w:val="24"/>
          <w:lang w:eastAsia="ru-RU"/>
        </w:rPr>
        <w:t xml:space="preserve"> и комбинированные методы. </w:t>
      </w:r>
      <w:proofErr w:type="gramStart"/>
      <w:r w:rsidR="006668C7" w:rsidRPr="006668C7">
        <w:rPr>
          <w:rFonts w:eastAsia="Times New Roman" w:cs="Times New Roman"/>
          <w:szCs w:val="24"/>
          <w:lang w:eastAsia="ru-RU"/>
        </w:rPr>
        <w:t>Прямой и косвенные методы</w:t>
      </w:r>
      <w:r w:rsidR="007B0EE0">
        <w:rPr>
          <w:rFonts w:eastAsia="Times New Roman" w:cs="Times New Roman"/>
          <w:szCs w:val="24"/>
          <w:lang w:eastAsia="ru-RU"/>
        </w:rPr>
        <w:t>;</w:t>
      </w:r>
      <w:proofErr w:type="gramEnd"/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>Методы изучения питания и пищевых отношений рыб (трофология). Методы сбора материалов и определения рационов рыб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>Методы изучения питания и пищевых отношений рыб (трофология). Методы определения избирательности питания, эффективности рац</w:t>
      </w:r>
      <w:r w:rsidR="007B0EE0">
        <w:rPr>
          <w:rFonts w:eastAsia="Times New Roman" w:cs="Times New Roman"/>
          <w:szCs w:val="24"/>
          <w:lang w:eastAsia="ru-RU"/>
        </w:rPr>
        <w:t>ионов,  пищевых взаимоотношений;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>Методы изучения внутривидовой структуры рыб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>Методы изучения репродуктивной структуры и условий воспроизводства рыб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1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>Методы изучения распределения и миграции рыб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6668C7" w:rsidRPr="006668C7" w:rsidRDefault="00AC5D79" w:rsidP="006668C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6668C7" w:rsidRPr="006668C7">
        <w:rPr>
          <w:rFonts w:eastAsia="Times New Roman" w:cs="Times New Roman"/>
          <w:szCs w:val="24"/>
          <w:lang w:eastAsia="ru-RU"/>
        </w:rPr>
        <w:t>Промысловая разведка и промысловые карты</w:t>
      </w:r>
      <w:r w:rsidR="007B0EE0">
        <w:rPr>
          <w:rFonts w:eastAsia="Times New Roman" w:cs="Times New Roman"/>
          <w:szCs w:val="24"/>
          <w:lang w:eastAsia="ru-RU"/>
        </w:rPr>
        <w:t>;</w:t>
      </w:r>
    </w:p>
    <w:p w:rsidR="007B0EE0" w:rsidRPr="00DD44BA" w:rsidRDefault="00AC5D79" w:rsidP="007B0EE0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7B0EE0" w:rsidRPr="006668C7">
        <w:rPr>
          <w:rFonts w:eastAsia="Times New Roman" w:cs="Times New Roman"/>
          <w:szCs w:val="24"/>
          <w:lang w:eastAsia="ru-RU"/>
        </w:rPr>
        <w:t>Использование ГИС технологий для составления промысловых карт</w:t>
      </w:r>
      <w:r w:rsidR="007B0EE0" w:rsidRPr="00DD44BA">
        <w:rPr>
          <w:rFonts w:eastAsia="Times New Roman" w:cs="Times New Roman"/>
          <w:szCs w:val="24"/>
          <w:lang w:eastAsia="ru-RU"/>
        </w:rPr>
        <w:t xml:space="preserve">. </w:t>
      </w:r>
    </w:p>
    <w:p w:rsidR="00AC5D79" w:rsidRPr="00DD44BA" w:rsidRDefault="00AC5D79" w:rsidP="00AC5D79">
      <w:pPr>
        <w:rPr>
          <w:rFonts w:eastAsia="Times New Roman" w:cs="Times New Roman"/>
          <w:szCs w:val="24"/>
          <w:lang w:eastAsia="ru-RU"/>
        </w:rPr>
      </w:pPr>
    </w:p>
    <w:p w:rsidR="00AC5D79" w:rsidRPr="001B4818" w:rsidRDefault="00AC5D79" w:rsidP="00AC5D79">
      <w:pPr>
        <w:rPr>
          <w:rFonts w:eastAsia="Times New Roman" w:cs="Times New Roman"/>
          <w:b/>
          <w:szCs w:val="24"/>
          <w:lang w:eastAsia="ru-RU"/>
        </w:rPr>
      </w:pPr>
    </w:p>
    <w:p w:rsidR="00AC5D79" w:rsidRPr="001B4818" w:rsidRDefault="00AC5D79" w:rsidP="00AC5D79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C5D79" w:rsidRDefault="00AC5D79" w:rsidP="00AC5D79"/>
    <w:p w:rsidR="00AC5D79" w:rsidRDefault="00AC5D79" w:rsidP="00AC5D79"/>
    <w:p w:rsidR="00AC5D79" w:rsidRDefault="00AC5D79" w:rsidP="00AC5D79"/>
    <w:p w:rsidR="00AC5D79" w:rsidRDefault="00AC5D79" w:rsidP="00AC5D79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426"/>
    <w:multiLevelType w:val="hybridMultilevel"/>
    <w:tmpl w:val="7256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79"/>
    <w:rsid w:val="00543E6B"/>
    <w:rsid w:val="00602F84"/>
    <w:rsid w:val="006668C7"/>
    <w:rsid w:val="006D5BAA"/>
    <w:rsid w:val="007542D6"/>
    <w:rsid w:val="007B0EE0"/>
    <w:rsid w:val="00AC5D79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79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C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79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C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4</cp:revision>
  <dcterms:created xsi:type="dcterms:W3CDTF">2018-06-29T09:15:00Z</dcterms:created>
  <dcterms:modified xsi:type="dcterms:W3CDTF">2018-07-02T07:24:00Z</dcterms:modified>
</cp:coreProperties>
</file>