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43" w:rsidRPr="00B67229" w:rsidRDefault="00491B43" w:rsidP="00B6722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  <w:r w:rsidR="00B67229" w:rsidRPr="00B67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B67229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</w:t>
      </w:r>
      <w:r w:rsidR="00B67229" w:rsidRPr="00B67229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67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491B43" w:rsidRPr="00B67229" w:rsidRDefault="00B67229" w:rsidP="00B67229">
      <w:pPr>
        <w:jc w:val="center"/>
        <w:rPr>
          <w:b/>
          <w:bCs/>
        </w:rPr>
      </w:pPr>
      <w:r w:rsidRPr="00B67229">
        <w:rPr>
          <w:b/>
          <w:bCs/>
        </w:rPr>
        <w:t>СОЦИОЛИНГВИСТИКА</w:t>
      </w:r>
    </w:p>
    <w:p w:rsidR="00491B43" w:rsidRPr="00B67229" w:rsidRDefault="00491B43" w:rsidP="00B67229">
      <w:pPr>
        <w:jc w:val="center"/>
        <w:rPr>
          <w:b/>
          <w:i/>
          <w:position w:val="12"/>
        </w:rPr>
      </w:pPr>
      <w:r w:rsidRPr="00B67229">
        <w:t xml:space="preserve">Направление подготовки </w:t>
      </w:r>
      <w:r w:rsidRPr="00B67229">
        <w:rPr>
          <w:b/>
        </w:rPr>
        <w:t>45.03.01  – Филология</w:t>
      </w:r>
    </w:p>
    <w:p w:rsidR="00491B43" w:rsidRPr="00B67229" w:rsidRDefault="00B67229" w:rsidP="00B67229">
      <w:pPr>
        <w:jc w:val="center"/>
        <w:rPr>
          <w:b/>
          <w:i/>
          <w:position w:val="12"/>
        </w:rPr>
      </w:pPr>
      <w:r w:rsidRPr="00B67229">
        <w:t>Направленность (п</w:t>
      </w:r>
      <w:r w:rsidR="00491B43" w:rsidRPr="00B67229">
        <w:t>рофиль</w:t>
      </w:r>
      <w:r w:rsidRPr="00B67229">
        <w:t>)</w:t>
      </w:r>
      <w:r w:rsidR="00491B43" w:rsidRPr="00B67229">
        <w:t xml:space="preserve"> – </w:t>
      </w:r>
      <w:r w:rsidR="00491B43" w:rsidRPr="00B67229">
        <w:rPr>
          <w:b/>
        </w:rPr>
        <w:t>Отечественная филология</w:t>
      </w:r>
      <w:r w:rsidR="002665EC">
        <w:rPr>
          <w:b/>
        </w:rPr>
        <w:t xml:space="preserve"> (для иностранных студентов)</w:t>
      </w:r>
    </w:p>
    <w:p w:rsidR="00491B43" w:rsidRPr="00B67229" w:rsidRDefault="0038589D" w:rsidP="00B67229">
      <w:pPr>
        <w:jc w:val="center"/>
        <w:rPr>
          <w:b/>
          <w:i/>
          <w:position w:val="12"/>
        </w:rPr>
      </w:pPr>
      <w:r>
        <w:t>Квалификация выпускника</w:t>
      </w:r>
      <w:r w:rsidR="00491B43" w:rsidRPr="00B67229">
        <w:t xml:space="preserve"> – </w:t>
      </w:r>
      <w:r w:rsidR="00491B43" w:rsidRPr="00B67229">
        <w:rPr>
          <w:b/>
        </w:rPr>
        <w:t>бакалавр</w:t>
      </w:r>
    </w:p>
    <w:p w:rsidR="00491B43" w:rsidRPr="00B67229" w:rsidRDefault="00491B43" w:rsidP="00B67229">
      <w:pPr>
        <w:jc w:val="center"/>
        <w:rPr>
          <w:color w:val="000000"/>
        </w:rPr>
      </w:pPr>
    </w:p>
    <w:p w:rsidR="00491B43" w:rsidRPr="00B67229" w:rsidRDefault="00491B43" w:rsidP="00B67229">
      <w:pPr>
        <w:pStyle w:val="0-DIV-12"/>
        <w:spacing w:line="240" w:lineRule="auto"/>
        <w:rPr>
          <w:color w:val="000000"/>
        </w:rPr>
      </w:pPr>
      <w:r w:rsidRPr="00B67229">
        <w:rPr>
          <w:b/>
        </w:rPr>
        <w:t>Цель дисциплины</w:t>
      </w:r>
      <w:r w:rsidRPr="00B67229">
        <w:t xml:space="preserve"> – </w:t>
      </w:r>
      <w:r w:rsidRPr="00B67229">
        <w:rPr>
          <w:color w:val="000000"/>
        </w:rPr>
        <w:t>ознакомить студентов с теоретическими и практическими основами современной социолингвистики, ее основными проблемами и способами их решения, раскрыть характер социальных факторов, детерминирующих развитие языка и определяющих его общественную природу, показать неразрывную связь языка с культурой говорящего на нем коллектива и детерминированность функционирования языка социально-культурными факторами.</w:t>
      </w:r>
    </w:p>
    <w:p w:rsidR="00491B43" w:rsidRPr="00B67229" w:rsidRDefault="00491B43" w:rsidP="00B67229">
      <w:pPr>
        <w:jc w:val="both"/>
      </w:pPr>
    </w:p>
    <w:p w:rsidR="00B67229" w:rsidRDefault="00491B43" w:rsidP="00B67229">
      <w:pPr>
        <w:shd w:val="clear" w:color="auto" w:fill="FFFFFF"/>
        <w:jc w:val="both"/>
        <w:rPr>
          <w:b/>
        </w:rPr>
      </w:pPr>
      <w:r w:rsidRPr="00B67229">
        <w:rPr>
          <w:b/>
        </w:rPr>
        <w:t>Основные задачи</w:t>
      </w:r>
      <w:r w:rsidRPr="00B67229">
        <w:t xml:space="preserve"> </w:t>
      </w:r>
      <w:r w:rsidRPr="00B67229">
        <w:rPr>
          <w:b/>
        </w:rPr>
        <w:t>дисциплины</w:t>
      </w:r>
      <w:r w:rsidR="00B67229">
        <w:rPr>
          <w:b/>
        </w:rPr>
        <w:t>:</w:t>
      </w:r>
    </w:p>
    <w:p w:rsidR="00B67229" w:rsidRDefault="00491B43" w:rsidP="00B67229">
      <w:pPr>
        <w:pStyle w:val="a7"/>
        <w:numPr>
          <w:ilvl w:val="0"/>
          <w:numId w:val="6"/>
        </w:numPr>
        <w:shd w:val="clear" w:color="auto" w:fill="FFFFFF"/>
        <w:ind w:left="426" w:hanging="426"/>
        <w:jc w:val="both"/>
        <w:rPr>
          <w:color w:val="000000"/>
        </w:rPr>
      </w:pPr>
      <w:r w:rsidRPr="00B67229">
        <w:rPr>
          <w:color w:val="000000"/>
        </w:rPr>
        <w:t>развитие у студентов умения интерпретировать влияние общественных явлений на функционирование языка</w:t>
      </w:r>
      <w:r w:rsidR="00B67229">
        <w:rPr>
          <w:color w:val="000000"/>
        </w:rPr>
        <w:t>;</w:t>
      </w:r>
    </w:p>
    <w:p w:rsidR="00491B43" w:rsidRPr="00B67229" w:rsidRDefault="00B67229" w:rsidP="00B67229">
      <w:pPr>
        <w:pStyle w:val="a7"/>
        <w:numPr>
          <w:ilvl w:val="0"/>
          <w:numId w:val="6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сформировать </w:t>
      </w:r>
      <w:r w:rsidR="00491B43" w:rsidRPr="00B67229">
        <w:rPr>
          <w:color w:val="000000"/>
        </w:rPr>
        <w:t>представление об основных понятиях, используемых социолингвистикой, а также об основных методах, приемах и п</w:t>
      </w:r>
      <w:r>
        <w:rPr>
          <w:color w:val="000000"/>
        </w:rPr>
        <w:t xml:space="preserve">роцедурах социолингвистического </w:t>
      </w:r>
      <w:r w:rsidR="00491B43" w:rsidRPr="00B67229">
        <w:rPr>
          <w:color w:val="000000"/>
        </w:rPr>
        <w:t>исследования.</w:t>
      </w:r>
    </w:p>
    <w:p w:rsidR="00491B43" w:rsidRDefault="00491B43" w:rsidP="00B67229">
      <w:pPr>
        <w:jc w:val="both"/>
      </w:pPr>
    </w:p>
    <w:p w:rsidR="00B67229" w:rsidRPr="00B67229" w:rsidRDefault="00B67229" w:rsidP="00B67229">
      <w:pPr>
        <w:jc w:val="both"/>
        <w:rPr>
          <w:b/>
        </w:rPr>
      </w:pPr>
      <w:r w:rsidRPr="00B67229">
        <w:rPr>
          <w:b/>
        </w:rPr>
        <w:t xml:space="preserve">В результате освоения дисциплины </w:t>
      </w:r>
      <w:r w:rsidR="0038589D">
        <w:rPr>
          <w:b/>
        </w:rPr>
        <w:t xml:space="preserve">студент </w:t>
      </w:r>
      <w:bookmarkStart w:id="0" w:name="_GoBack"/>
      <w:bookmarkEnd w:id="0"/>
      <w:r w:rsidRPr="00B67229">
        <w:rPr>
          <w:b/>
        </w:rPr>
        <w:t>должен:</w:t>
      </w:r>
    </w:p>
    <w:p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>Знать:</w:t>
      </w:r>
    </w:p>
    <w:p w:rsidR="00C10BBF" w:rsidRDefault="00C10BBF" w:rsidP="00C10BBF">
      <w:pPr>
        <w:pStyle w:val="0-DIV-12"/>
        <w:numPr>
          <w:ilvl w:val="0"/>
          <w:numId w:val="7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основные понят</w:t>
      </w:r>
      <w:r>
        <w:rPr>
          <w:color w:val="000000"/>
        </w:rPr>
        <w:t>ия современной социолингвистики;</w:t>
      </w:r>
      <w:r w:rsidRPr="00C10BBF">
        <w:rPr>
          <w:color w:val="000000"/>
        </w:rPr>
        <w:t xml:space="preserve"> </w:t>
      </w:r>
    </w:p>
    <w:p w:rsidR="00C10BBF" w:rsidRPr="00C10BBF" w:rsidRDefault="00C10BBF" w:rsidP="00C10BBF">
      <w:pPr>
        <w:pStyle w:val="0-DIV-12"/>
        <w:numPr>
          <w:ilvl w:val="0"/>
          <w:numId w:val="7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иметь представление о     различных направлениях и методах социолингвистических исследований;</w:t>
      </w:r>
    </w:p>
    <w:p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 xml:space="preserve">Уметь:   </w:t>
      </w:r>
    </w:p>
    <w:p w:rsidR="00C10BBF" w:rsidRPr="00C10BBF" w:rsidRDefault="00C10BBF" w:rsidP="00C10BBF">
      <w:pPr>
        <w:pStyle w:val="0-DIV-12"/>
        <w:numPr>
          <w:ilvl w:val="0"/>
          <w:numId w:val="8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использовать социолингвистические данные для оценки устойчивости языковой ситуации, прогнозировать тенденции развития языковой ситуации;</w:t>
      </w:r>
    </w:p>
    <w:p w:rsidR="00C10BBF" w:rsidRPr="00C10BBF" w:rsidRDefault="00C10BBF" w:rsidP="00C10BBF">
      <w:pPr>
        <w:pStyle w:val="0-DIV-12"/>
        <w:numPr>
          <w:ilvl w:val="0"/>
          <w:numId w:val="8"/>
        </w:numPr>
        <w:spacing w:line="240" w:lineRule="auto"/>
        <w:ind w:left="567" w:hanging="567"/>
        <w:rPr>
          <w:color w:val="000000"/>
        </w:rPr>
      </w:pPr>
      <w:proofErr w:type="gramStart"/>
      <w:r w:rsidRPr="00C10BBF">
        <w:rPr>
          <w:color w:val="000000"/>
        </w:rPr>
        <w:t>описывать конкретную речевую ситуацию в свете её социолингвистических признаков (коммуникативный и социальной статус адресата и адресанта</w:t>
      </w:r>
      <w:r>
        <w:rPr>
          <w:color w:val="000000"/>
        </w:rPr>
        <w:t>, код, тема, контекст и т. д.).</w:t>
      </w:r>
      <w:proofErr w:type="gramEnd"/>
    </w:p>
    <w:p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>Владеть</w:t>
      </w:r>
    </w:p>
    <w:p w:rsidR="00C10BBF" w:rsidRPr="00C10BBF" w:rsidRDefault="00C10BBF" w:rsidP="00C10BBF">
      <w:pPr>
        <w:pStyle w:val="0-DIV-12"/>
        <w:numPr>
          <w:ilvl w:val="0"/>
          <w:numId w:val="9"/>
        </w:numPr>
        <w:spacing w:line="240" w:lineRule="auto"/>
        <w:ind w:left="567" w:hanging="567"/>
        <w:rPr>
          <w:color w:val="000000"/>
        </w:rPr>
      </w:pPr>
      <w:proofErr w:type="spellStart"/>
      <w:r w:rsidRPr="00C10BBF">
        <w:rPr>
          <w:color w:val="000000"/>
        </w:rPr>
        <w:t>терминосистемой</w:t>
      </w:r>
      <w:proofErr w:type="spellEnd"/>
      <w:r w:rsidRPr="00C10BBF">
        <w:rPr>
          <w:color w:val="000000"/>
        </w:rPr>
        <w:t xml:space="preserve"> описания языковой ситуации;</w:t>
      </w:r>
    </w:p>
    <w:p w:rsidR="00B67229" w:rsidRPr="00C10BBF" w:rsidRDefault="00C10BBF" w:rsidP="00C10BBF">
      <w:pPr>
        <w:pStyle w:val="0-DIV-12"/>
        <w:numPr>
          <w:ilvl w:val="0"/>
          <w:numId w:val="9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методами применения полученных знаний на практике.</w:t>
      </w:r>
    </w:p>
    <w:p w:rsidR="00C10BBF" w:rsidRDefault="00C10BBF" w:rsidP="00B67229">
      <w:pPr>
        <w:pStyle w:val="0-DIV-12"/>
        <w:spacing w:line="240" w:lineRule="auto"/>
        <w:rPr>
          <w:b/>
          <w:color w:val="000000"/>
        </w:rPr>
      </w:pPr>
    </w:p>
    <w:p w:rsidR="00491B43" w:rsidRPr="00B67229" w:rsidRDefault="00491B43" w:rsidP="00B67229">
      <w:pPr>
        <w:pStyle w:val="0-DIV-12"/>
        <w:spacing w:line="240" w:lineRule="auto"/>
        <w:rPr>
          <w:b/>
          <w:color w:val="000000"/>
        </w:rPr>
      </w:pPr>
      <w:r w:rsidRPr="00B67229">
        <w:rPr>
          <w:b/>
          <w:color w:val="000000"/>
        </w:rPr>
        <w:t>Содержание дисциплины:</w:t>
      </w:r>
    </w:p>
    <w:p w:rsidR="00491B43" w:rsidRPr="00B67229" w:rsidRDefault="00D24F43" w:rsidP="00B67229">
      <w:pPr>
        <w:jc w:val="both"/>
        <w:rPr>
          <w:rFonts w:eastAsia="MS Mincho"/>
          <w:lang w:eastAsia="ja-JP"/>
        </w:rPr>
      </w:pPr>
      <w:r w:rsidRPr="00B67229">
        <w:t>Социолингвистика как наука</w:t>
      </w:r>
      <w:r w:rsidR="00B67229">
        <w:t xml:space="preserve">. </w:t>
      </w:r>
      <w:r w:rsidR="00491B43" w:rsidRPr="00B67229">
        <w:t xml:space="preserve"> </w:t>
      </w:r>
      <w:r w:rsidRPr="00B67229">
        <w:t>Основные понятия социолингвистики.</w:t>
      </w:r>
      <w:r w:rsidR="00B67229">
        <w:rPr>
          <w:rFonts w:eastAsia="MS Mincho"/>
          <w:lang w:eastAsia="ja-JP"/>
        </w:rPr>
        <w:t xml:space="preserve"> </w:t>
      </w:r>
      <w:r w:rsidRPr="00B67229">
        <w:t>Направления социолингвистических исследований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Методы социолингвистических исследований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Понятие языковой ситуации. Типология языковых ситуаций</w:t>
      </w:r>
      <w:r w:rsidR="00491B43" w:rsidRPr="00B67229">
        <w:t>.</w:t>
      </w:r>
      <w:r w:rsidRPr="00B67229">
        <w:t xml:space="preserve"> Языковая политика: теория и практика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Социальная дифференциация языка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Язык и общество. Влияние социальных факторов на развитие языка</w:t>
      </w:r>
      <w:r w:rsidR="00491B43" w:rsidRPr="00B67229">
        <w:t>.</w:t>
      </w:r>
    </w:p>
    <w:p w:rsidR="00491B43" w:rsidRPr="00B67229" w:rsidRDefault="00491B43" w:rsidP="00B67229">
      <w:pPr>
        <w:jc w:val="both"/>
      </w:pPr>
    </w:p>
    <w:sectPr w:rsidR="00491B43" w:rsidRPr="00B67229" w:rsidSect="00FC2BBB">
      <w:pgSz w:w="11906" w:h="16838"/>
      <w:pgMar w:top="1134" w:right="851" w:bottom="1134" w:left="1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2C6"/>
    <w:multiLevelType w:val="hybridMultilevel"/>
    <w:tmpl w:val="965CB632"/>
    <w:lvl w:ilvl="0" w:tplc="2E561E54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6699D"/>
    <w:multiLevelType w:val="hybridMultilevel"/>
    <w:tmpl w:val="E314217A"/>
    <w:lvl w:ilvl="0" w:tplc="7E6A3E5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D296E97"/>
    <w:multiLevelType w:val="hybridMultilevel"/>
    <w:tmpl w:val="B76AE55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1DEE"/>
    <w:multiLevelType w:val="hybridMultilevel"/>
    <w:tmpl w:val="F0349898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94030"/>
    <w:multiLevelType w:val="hybridMultilevel"/>
    <w:tmpl w:val="57C0F174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705CD"/>
    <w:multiLevelType w:val="hybridMultilevel"/>
    <w:tmpl w:val="8844F8E4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57CBF"/>
    <w:multiLevelType w:val="hybridMultilevel"/>
    <w:tmpl w:val="E5105B3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10D25"/>
    <w:multiLevelType w:val="hybridMultilevel"/>
    <w:tmpl w:val="712C0B0C"/>
    <w:lvl w:ilvl="0" w:tplc="4AD657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67CF5"/>
    <w:multiLevelType w:val="hybridMultilevel"/>
    <w:tmpl w:val="26A6123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716C1"/>
    <w:multiLevelType w:val="hybridMultilevel"/>
    <w:tmpl w:val="1F148FB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B43"/>
    <w:rsid w:val="00167183"/>
    <w:rsid w:val="002665EC"/>
    <w:rsid w:val="0038589D"/>
    <w:rsid w:val="00491B43"/>
    <w:rsid w:val="0097572F"/>
    <w:rsid w:val="009B7D0D"/>
    <w:rsid w:val="00B67229"/>
    <w:rsid w:val="00C10BBF"/>
    <w:rsid w:val="00D24F43"/>
    <w:rsid w:val="00D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491B43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491B43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491B4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491B43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491B43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491B43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491B4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1">
    <w:name w:val="Font Style11"/>
    <w:rsid w:val="00491B4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491B43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rsid w:val="00491B43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491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2018-04-15T16:27:00Z</dcterms:created>
  <dcterms:modified xsi:type="dcterms:W3CDTF">2018-07-08T18:12:00Z</dcterms:modified>
</cp:coreProperties>
</file>