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2" w:rsidRPr="000E1FC0" w:rsidRDefault="006F3FD2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6F3FD2" w:rsidRPr="000E1E2C" w:rsidRDefault="006F3FD2" w:rsidP="00EE26BC">
      <w:pPr>
        <w:spacing w:line="276" w:lineRule="auto"/>
        <w:jc w:val="center"/>
        <w:rPr>
          <w:b/>
          <w:bCs/>
        </w:rPr>
      </w:pPr>
      <w:r w:rsidRPr="00E14AFA">
        <w:rPr>
          <w:b/>
        </w:rPr>
        <w:t>ДОПОЛНИТЕЛЬНЫЕ ГЛАВЫ МАТЕМАТИКИ</w:t>
      </w:r>
      <w:r w:rsidRPr="000E1E2C">
        <w:rPr>
          <w:b/>
          <w:bCs/>
        </w:rPr>
        <w:t xml:space="preserve"> </w:t>
      </w:r>
    </w:p>
    <w:p w:rsidR="006F3FD2" w:rsidRPr="00EE26BC" w:rsidRDefault="006F3FD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</w:t>
      </w:r>
      <w:r w:rsidRPr="00EE26BC">
        <w:rPr>
          <w:b/>
          <w:szCs w:val="28"/>
        </w:rPr>
        <w:t>.0</w:t>
      </w:r>
      <w:r>
        <w:rPr>
          <w:b/>
          <w:szCs w:val="28"/>
        </w:rPr>
        <w:t>4</w:t>
      </w:r>
      <w:r w:rsidRPr="00EE26BC">
        <w:rPr>
          <w:b/>
          <w:szCs w:val="28"/>
        </w:rPr>
        <w:t>.0</w:t>
      </w:r>
      <w:r>
        <w:rPr>
          <w:b/>
          <w:szCs w:val="28"/>
        </w:rPr>
        <w:t>5</w:t>
      </w:r>
      <w:r w:rsidRPr="00EE26BC">
        <w:rPr>
          <w:b/>
          <w:szCs w:val="28"/>
        </w:rPr>
        <w:t xml:space="preserve"> «</w:t>
      </w:r>
      <w:r w:rsidRPr="000E1E2C">
        <w:rPr>
          <w:b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6F3FD2" w:rsidRPr="00EE26BC" w:rsidRDefault="006F3FD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>
        <w:rPr>
          <w:b/>
          <w:szCs w:val="28"/>
        </w:rPr>
        <w:t>Океанология</w:t>
      </w:r>
    </w:p>
    <w:p w:rsidR="006F3FD2" w:rsidRPr="00EE26BC" w:rsidRDefault="006F3FD2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>
        <w:rPr>
          <w:b/>
          <w:szCs w:val="28"/>
        </w:rPr>
        <w:t>магистр</w:t>
      </w:r>
    </w:p>
    <w:p w:rsidR="006F3FD2" w:rsidRPr="00EE26BC" w:rsidRDefault="006F3FD2" w:rsidP="00EE26BC">
      <w:pPr>
        <w:spacing w:line="276" w:lineRule="auto"/>
        <w:jc w:val="center"/>
        <w:rPr>
          <w:sz w:val="22"/>
        </w:rPr>
      </w:pPr>
    </w:p>
    <w:p w:rsidR="006F3FD2" w:rsidRPr="00EE26BC" w:rsidRDefault="006F3FD2" w:rsidP="00EE26BC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</w:t>
      </w:r>
      <w:r w:rsidRPr="002E5CE8">
        <w:t>"Д</w:t>
      </w:r>
      <w:r>
        <w:t>ополнительные главы математики". Раздел «Гидродинамическое моделирования в оперативной океанографии» –</w:t>
      </w:r>
      <w:r w:rsidRPr="002E5CE8">
        <w:t xml:space="preserve"> формирование у студентов научных знаний о структуре и составе современных оперативных прогностических гидродинамических моделей,  технологии их реализации на современных вычислительных системах и математических пакетов, применяемых в практической деятельности</w:t>
      </w:r>
    </w:p>
    <w:p w:rsidR="006F3FD2" w:rsidRPr="00EE26BC" w:rsidRDefault="006F3FD2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знакомство с современными оперативными отечественными и зарубежными морскими гидродинамическими моделями;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изучение моделей океанской циркуляции, волновых моделей и моделей льда; 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знакомство со структурой и составом комплекса гидродинамических моделей, используемых для оперативных прогнозов гидрофизических характеристик морской среды;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получение представления о технологии оперативного  прогнозирования распространения нефти и нефтепродуктов в случае аварийного разлива на морских акваториях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знакомство со структурой прогностических моделей биологических характеристик морей; 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приобретение практических навыков по оценке качества оперативных гидродинамических прогнозов;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приобретение практических навыков работы с программными пакетами визуализации оперативных гидродинамических прогнозов.</w:t>
      </w:r>
    </w:p>
    <w:p w:rsidR="006F3FD2" w:rsidRPr="00EE26BC" w:rsidRDefault="006F3FD2" w:rsidP="00EE26BC">
      <w:pPr>
        <w:pStyle w:val="BodyText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6F3FD2" w:rsidRPr="00A366FD" w:rsidRDefault="006F3FD2" w:rsidP="00A366FD">
      <w:pPr>
        <w:shd w:val="clear" w:color="auto" w:fill="FFFFFF"/>
        <w:ind w:firstLine="57"/>
        <w:jc w:val="both"/>
        <w:rPr>
          <w:u w:val="single"/>
        </w:rPr>
      </w:pPr>
      <w:r w:rsidRPr="00A366FD">
        <w:rPr>
          <w:u w:val="single"/>
        </w:rPr>
        <w:t>Знать: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структуру комплекса гидродинамических моделей, используемых для оперативных прогнозов гидрофизических характери</w:t>
      </w:r>
      <w:r>
        <w:t>стик морской среды</w:t>
      </w:r>
      <w:r w:rsidRPr="002E5CE8">
        <w:t>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уравнения океанской циркуляции, волновых процессов и динамики льда; 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структуру комплекса гидродинамических моделей, используемых для оперативных прогнозов гидрофизических характеристи</w:t>
      </w:r>
      <w:r>
        <w:t>к морской среды</w:t>
      </w:r>
      <w:r w:rsidRPr="002E5CE8">
        <w:t>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особенности структуры прогностических гидродинамических моделей распространения загрязнений в морской среде.</w:t>
      </w:r>
    </w:p>
    <w:p w:rsidR="006F3FD2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современные отечественные оперативные модели.</w:t>
      </w:r>
    </w:p>
    <w:p w:rsidR="006F3FD2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особенности формирования моделей природных систем;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методы построения математических моделей природных систем</w:t>
      </w:r>
    </w:p>
    <w:p w:rsidR="006F3FD2" w:rsidRPr="00A366FD" w:rsidRDefault="006F3FD2" w:rsidP="00A366FD">
      <w:pPr>
        <w:pStyle w:val="0-DIV-12"/>
        <w:spacing w:line="240" w:lineRule="auto"/>
        <w:ind w:firstLine="57"/>
        <w:rPr>
          <w:i/>
          <w:iCs/>
          <w:u w:val="single"/>
        </w:rPr>
      </w:pPr>
      <w:r w:rsidRPr="00A366FD">
        <w:rPr>
          <w:bCs/>
          <w:u w:val="single"/>
        </w:rPr>
        <w:t xml:space="preserve"> Уметь:</w:t>
      </w:r>
      <w:r w:rsidRPr="00A366FD">
        <w:rPr>
          <w:i/>
          <w:iCs/>
          <w:u w:val="single"/>
        </w:rPr>
        <w:t xml:space="preserve"> 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использовать</w:t>
      </w:r>
      <w:r w:rsidRPr="002E4EBB">
        <w:t xml:space="preserve"> </w:t>
      </w:r>
      <w:r w:rsidRPr="002E5CE8">
        <w:t>методы оценки качества оперативных гидродинамиче</w:t>
      </w:r>
      <w:r>
        <w:t>ских прогнозов</w:t>
      </w:r>
      <w:r w:rsidRPr="002E5CE8">
        <w:t>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выполнять расчеты циркуляции вод и распространения и трансформации загрязнений </w:t>
      </w:r>
      <w:r w:rsidRPr="002E4EBB">
        <w:t>c</w:t>
      </w:r>
      <w:r w:rsidRPr="002E5CE8">
        <w:t xml:space="preserve"> использованием моделирующей программной системы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выполнять расчеты с использованием ветровой прогностической модели;</w:t>
      </w:r>
    </w:p>
    <w:p w:rsidR="006F3FD2" w:rsidRPr="002E5CE8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 xml:space="preserve">выполнять анализ результатов моделирования процессов и явлений в морской среде; </w:t>
      </w:r>
    </w:p>
    <w:p w:rsidR="006F3FD2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2E5CE8">
        <w:t>работать с пакетами визуализации гидрометеорологической информации</w:t>
      </w:r>
      <w:r>
        <w:t>.</w:t>
      </w:r>
    </w:p>
    <w:p w:rsidR="006F3FD2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разрабатывать простые модельные решения на основе знаний океанологии и математики.</w:t>
      </w:r>
    </w:p>
    <w:p w:rsidR="006F3FD2" w:rsidRPr="00A366FD" w:rsidRDefault="006F3FD2" w:rsidP="00A366FD">
      <w:pPr>
        <w:pStyle w:val="0-DIV-12"/>
        <w:spacing w:line="240" w:lineRule="auto"/>
        <w:rPr>
          <w:u w:val="single"/>
        </w:rPr>
      </w:pPr>
      <w:r w:rsidRPr="00A366FD">
        <w:rPr>
          <w:bCs/>
          <w:u w:val="single"/>
        </w:rPr>
        <w:t>Владеть:</w:t>
      </w:r>
      <w:r w:rsidRPr="00A366FD">
        <w:rPr>
          <w:u w:val="single"/>
        </w:rPr>
        <w:t xml:space="preserve"> </w:t>
      </w:r>
    </w:p>
    <w:p w:rsidR="006F3FD2" w:rsidRPr="00E659B5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основами компьютерной грамотности;</w:t>
      </w:r>
    </w:p>
    <w:p w:rsidR="006F3FD2" w:rsidRPr="00E659B5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основами программирования на языке Fortran;</w:t>
      </w:r>
    </w:p>
    <w:p w:rsidR="006F3FD2" w:rsidRPr="00E659B5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методами математического анализа и дифференциального исчисления</w:t>
      </w:r>
    </w:p>
    <w:p w:rsidR="006F3FD2" w:rsidRPr="00E659B5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659B5">
        <w:t>навыками составления рекомендаций по использованию результатов моделирования.</w:t>
      </w:r>
    </w:p>
    <w:p w:rsidR="006F3FD2" w:rsidRDefault="006F3FD2" w:rsidP="0082433A">
      <w:pPr>
        <w:spacing w:line="276" w:lineRule="auto"/>
        <w:jc w:val="both"/>
        <w:rPr>
          <w:b/>
          <w:color w:val="000000"/>
          <w:szCs w:val="28"/>
        </w:rPr>
      </w:pPr>
    </w:p>
    <w:p w:rsidR="006F3FD2" w:rsidRDefault="006F3FD2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>:</w:t>
      </w:r>
    </w:p>
    <w:p w:rsidR="006F3FD2" w:rsidRPr="00A366FD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A366FD">
        <w:t>овременные оперативные отечественные и зарубежные морские гидродинамические модели</w:t>
      </w:r>
      <w:r>
        <w:t>;</w:t>
      </w:r>
      <w:r w:rsidRPr="00A366FD">
        <w:t xml:space="preserve">  </w:t>
      </w:r>
    </w:p>
    <w:p w:rsidR="006F3FD2" w:rsidRPr="00A366FD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A366FD">
        <w:t>труктура комплекса оперативных прогностических гидродинамических моделей</w:t>
      </w:r>
      <w:r>
        <w:t>;</w:t>
      </w:r>
    </w:p>
    <w:p w:rsidR="006F3FD2" w:rsidRPr="00A366FD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п</w:t>
      </w:r>
      <w:r w:rsidRPr="00A366FD">
        <w:t>рогностическое гидродинамическое моделирование распространения загрязнений в морской среде</w:t>
      </w:r>
      <w:r>
        <w:t>;</w:t>
      </w:r>
    </w:p>
    <w:p w:rsidR="006F3FD2" w:rsidRPr="002E4EBB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</w:t>
      </w:r>
      <w:r w:rsidRPr="002E4EBB">
        <w:t>ыделение природных систем</w:t>
      </w:r>
      <w:r>
        <w:t>;</w:t>
      </w:r>
    </w:p>
    <w:p w:rsidR="006F3FD2" w:rsidRPr="00A366FD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п</w:t>
      </w:r>
      <w:r w:rsidRPr="00A366FD">
        <w:t>ростые и сложные динамические системы</w:t>
      </w:r>
      <w:r>
        <w:t>;</w:t>
      </w:r>
    </w:p>
    <w:p w:rsidR="006F3FD2" w:rsidRPr="00A366FD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с</w:t>
      </w:r>
      <w:r w:rsidRPr="00A366FD">
        <w:t>истемное усвоение данных при моделировании</w:t>
      </w:r>
      <w:r>
        <w:t>;</w:t>
      </w:r>
    </w:p>
    <w:p w:rsidR="006F3FD2" w:rsidRPr="002E4EBB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м</w:t>
      </w:r>
      <w:r w:rsidRPr="002E4EBB">
        <w:t>оделирование природно-экономических систем</w:t>
      </w:r>
      <w:r>
        <w:t>;</w:t>
      </w:r>
    </w:p>
    <w:p w:rsidR="006F3FD2" w:rsidRPr="002E4EBB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и</w:t>
      </w:r>
      <w:r w:rsidRPr="002E4EBB">
        <w:t>митационное моделирование</w:t>
      </w:r>
      <w:r>
        <w:t>;</w:t>
      </w:r>
    </w:p>
    <w:p w:rsidR="006F3FD2" w:rsidRPr="002E4EBB" w:rsidRDefault="006F3FD2" w:rsidP="002E4EBB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</w:t>
      </w:r>
      <w:r w:rsidRPr="002E4EBB">
        <w:t>ерификация математических моделей природных систем</w:t>
      </w:r>
      <w:r>
        <w:t>.</w:t>
      </w:r>
    </w:p>
    <w:sectPr w:rsidR="006F3FD2" w:rsidRPr="002E4EBB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E2C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2E4EBB"/>
    <w:rsid w:val="002E5CE8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3FD2"/>
    <w:rsid w:val="006F5BBC"/>
    <w:rsid w:val="00701B17"/>
    <w:rsid w:val="00726D7B"/>
    <w:rsid w:val="007734EF"/>
    <w:rsid w:val="00785F9C"/>
    <w:rsid w:val="00791B2E"/>
    <w:rsid w:val="00797839"/>
    <w:rsid w:val="007A08D7"/>
    <w:rsid w:val="007A643C"/>
    <w:rsid w:val="007B0CA3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366FD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0634C"/>
    <w:rsid w:val="00C54016"/>
    <w:rsid w:val="00C61311"/>
    <w:rsid w:val="00CD551D"/>
    <w:rsid w:val="00D63383"/>
    <w:rsid w:val="00D66498"/>
    <w:rsid w:val="00D8656E"/>
    <w:rsid w:val="00E14AFA"/>
    <w:rsid w:val="00E659B5"/>
    <w:rsid w:val="00E81566"/>
    <w:rsid w:val="00E81D29"/>
    <w:rsid w:val="00E963AE"/>
    <w:rsid w:val="00EB1775"/>
    <w:rsid w:val="00EE26BC"/>
    <w:rsid w:val="00EE7BD2"/>
    <w:rsid w:val="00F0151C"/>
    <w:rsid w:val="00F21754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D29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D29"/>
    <w:rPr>
      <w:rFonts w:cs="Times New Roman"/>
      <w:i/>
      <w:iCs/>
      <w:sz w:val="24"/>
    </w:rPr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495</Words>
  <Characters>2828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Khaimina</cp:lastModifiedBy>
  <cp:revision>5</cp:revision>
  <dcterms:created xsi:type="dcterms:W3CDTF">2018-05-13T21:57:00Z</dcterms:created>
  <dcterms:modified xsi:type="dcterms:W3CDTF">2018-06-04T06:57:00Z</dcterms:modified>
</cp:coreProperties>
</file>