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CC" w:rsidRPr="000E1FC0" w:rsidRDefault="00E001CC" w:rsidP="00E001C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001CC" w:rsidRPr="00EE26BC" w:rsidRDefault="00E001CC" w:rsidP="00E001C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ЗООЛОГИЯ</w:t>
      </w:r>
      <w:r w:rsidR="008B35C0">
        <w:rPr>
          <w:b/>
        </w:rPr>
        <w:t xml:space="preserve"> ПОЗВОНОЧНЫХ</w:t>
      </w:r>
    </w:p>
    <w:p w:rsidR="00E001CC" w:rsidRPr="00EE26BC" w:rsidRDefault="00E001CC" w:rsidP="00E001C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E001CC" w:rsidRDefault="00E001CC" w:rsidP="00E001CC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E001CC" w:rsidRDefault="00E001CC" w:rsidP="00E001CC">
      <w:pPr>
        <w:spacing w:line="276" w:lineRule="auto"/>
        <w:jc w:val="center"/>
        <w:rPr>
          <w:b/>
          <w:szCs w:val="28"/>
        </w:rPr>
      </w:pPr>
    </w:p>
    <w:p w:rsidR="00E001CC" w:rsidRPr="00686AB6" w:rsidRDefault="00E001CC" w:rsidP="00E001CC">
      <w:pPr>
        <w:tabs>
          <w:tab w:val="left" w:pos="0"/>
        </w:tabs>
        <w:spacing w:line="276" w:lineRule="auto"/>
        <w:ind w:firstLine="720"/>
        <w:jc w:val="both"/>
        <w:rPr>
          <w:sz w:val="22"/>
        </w:rPr>
      </w:pPr>
      <w:r w:rsidRPr="00103E7C">
        <w:rPr>
          <w:b/>
          <w:szCs w:val="28"/>
        </w:rPr>
        <w:t>Цель дисциплины –</w:t>
      </w:r>
      <w:r>
        <w:rPr>
          <w:b/>
          <w:szCs w:val="28"/>
        </w:rPr>
        <w:t xml:space="preserve"> </w:t>
      </w:r>
      <w:r w:rsidRPr="007C0593">
        <w:t xml:space="preserve">создание </w:t>
      </w:r>
      <w:r>
        <w:t xml:space="preserve">необходимой теоретической базы </w:t>
      </w:r>
      <w:r w:rsidRPr="007C0593">
        <w:t>для практической р</w:t>
      </w:r>
      <w:r>
        <w:t xml:space="preserve">аботы в области </w:t>
      </w:r>
      <w:proofErr w:type="spellStart"/>
      <w:r>
        <w:t>аквакультуры</w:t>
      </w:r>
      <w:proofErr w:type="spellEnd"/>
      <w:r>
        <w:t xml:space="preserve"> и</w:t>
      </w:r>
      <w:r w:rsidRPr="007C0593">
        <w:t xml:space="preserve"> промысловой ихтиоло</w:t>
      </w:r>
      <w:r>
        <w:t xml:space="preserve">гии, формирование у будущих специалистов представлений о типах животного царства, основных особенностях различных классов беспозвоночных и позвоночных животных. </w:t>
      </w:r>
      <w:r>
        <w:rPr>
          <w:sz w:val="22"/>
        </w:rPr>
        <w:t>Учебная дисциплина «Зоология</w:t>
      </w:r>
      <w:r w:rsidRPr="0016711E">
        <w:rPr>
          <w:sz w:val="22"/>
        </w:rPr>
        <w:t xml:space="preserve">» знакомит с системой основных научных знаний в </w:t>
      </w:r>
      <w:r>
        <w:rPr>
          <w:sz w:val="22"/>
        </w:rPr>
        <w:t xml:space="preserve">области анатомии и морфологии беспозвоночных и позвоночных животных, особенностях размножения и жизненного цикла, паразитических организмах и болезнях, которые они вызывают у животных и человека. </w:t>
      </w:r>
      <w:r w:rsidRPr="0016711E">
        <w:rPr>
          <w:sz w:val="22"/>
        </w:rPr>
        <w:t>Эти знания м</w:t>
      </w:r>
      <w:r>
        <w:rPr>
          <w:sz w:val="22"/>
        </w:rPr>
        <w:t>огут быть использованы специалистами рыбного хозяйства</w:t>
      </w:r>
      <w:r w:rsidRPr="0016711E">
        <w:rPr>
          <w:sz w:val="22"/>
        </w:rPr>
        <w:t xml:space="preserve"> в их деятельности в различных научных, хозяйственных и учебных организациях.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 w:rsidRPr="00103E7C">
        <w:rPr>
          <w:b/>
          <w:szCs w:val="28"/>
        </w:rPr>
        <w:t>Основные задачи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изучение основ систематики и классификации царства Животные;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rPr>
          <w:rFonts w:ascii="Times New Roman CYR" w:hAnsi="Times New Roman CYR" w:cs="Times New Roman CYR"/>
          <w:bCs/>
        </w:rPr>
        <w:t xml:space="preserve">- изучение </w:t>
      </w:r>
      <w:r>
        <w:t>основных таксономических категорий беспозвоночных и позвоночных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морфологии и анатомии позвоночных и беспозвоночных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филогенеза таксономических групп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эмбрионального и постэмбрионального развития;</w:t>
      </w:r>
    </w:p>
    <w:p w:rsidR="00E001CC" w:rsidRDefault="00E001CC" w:rsidP="00E001CC">
      <w:pPr>
        <w:keepNext/>
        <w:widowControl w:val="0"/>
        <w:spacing w:line="276" w:lineRule="auto"/>
        <w:jc w:val="both"/>
      </w:pPr>
      <w:r>
        <w:t xml:space="preserve">       - изучение основных эволюционных тенденций в пределах таксонов беспозвоночных</w:t>
      </w:r>
    </w:p>
    <w:p w:rsidR="00E001CC" w:rsidRPr="00A4267F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 xml:space="preserve">  и позвоночных животных.</w:t>
      </w:r>
    </w:p>
    <w:p w:rsidR="00E001CC" w:rsidRPr="00103E7C" w:rsidRDefault="00E001CC" w:rsidP="00E001CC">
      <w:pPr>
        <w:spacing w:line="276" w:lineRule="auto"/>
        <w:jc w:val="both"/>
        <w:rPr>
          <w:bCs/>
          <w:szCs w:val="28"/>
        </w:rPr>
      </w:pPr>
      <w:r w:rsidRPr="00103E7C">
        <w:rPr>
          <w:bCs/>
          <w:szCs w:val="28"/>
        </w:rPr>
        <w:t>:</w:t>
      </w:r>
    </w:p>
    <w:p w:rsidR="00E001CC" w:rsidRPr="00103E7C" w:rsidRDefault="00E001CC" w:rsidP="00E001CC">
      <w:pPr>
        <w:spacing w:line="276" w:lineRule="auto"/>
        <w:jc w:val="both"/>
        <w:rPr>
          <w:b/>
          <w:szCs w:val="28"/>
          <w:lang/>
        </w:rPr>
      </w:pPr>
      <w:r w:rsidRPr="00103E7C">
        <w:rPr>
          <w:b/>
          <w:szCs w:val="28"/>
          <w:lang/>
        </w:rPr>
        <w:t>В результате освоения дисциплин студент должен</w:t>
      </w:r>
    </w:p>
    <w:p w:rsidR="00E001CC" w:rsidRPr="00E001CC" w:rsidRDefault="00E001CC" w:rsidP="00E001CC">
      <w:pPr>
        <w:ind w:left="851" w:firstLine="142"/>
        <w:jc w:val="both"/>
        <w:rPr>
          <w:b/>
          <w:i/>
        </w:rPr>
      </w:pPr>
      <w:r w:rsidRPr="00E001CC">
        <w:rPr>
          <w:b/>
          <w:i/>
        </w:rPr>
        <w:t>Знать: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филогению животного мира, как в целом, так и отдельных таксономических групп;</w:t>
      </w:r>
    </w:p>
    <w:p w:rsidR="00E001CC" w:rsidRPr="00E001CC" w:rsidRDefault="00E001CC" w:rsidP="00E001CC">
      <w:pPr>
        <w:ind w:left="284" w:firstLine="567"/>
        <w:jc w:val="both"/>
      </w:pPr>
      <w:r w:rsidRPr="00E001CC">
        <w:t xml:space="preserve">- характеристику типов простейших животных, 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филогению животного мира в целом и отдельных таксономических групп;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основные эволюционные тенденции, присущие типам и классам;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особенности размножения и эмбриологического развития животных;</w:t>
      </w:r>
    </w:p>
    <w:p w:rsidR="00E001CC" w:rsidRPr="00E001CC" w:rsidRDefault="00E001CC" w:rsidP="00E001CC">
      <w:pPr>
        <w:ind w:left="284" w:firstLine="567"/>
        <w:jc w:val="both"/>
        <w:rPr>
          <w:i/>
        </w:rPr>
      </w:pPr>
      <w:r w:rsidRPr="00E001CC">
        <w:rPr>
          <w:b/>
          <w:i/>
        </w:rPr>
        <w:t>Уметь:</w:t>
      </w:r>
      <w:r w:rsidRPr="00E001CC">
        <w:rPr>
          <w:i/>
        </w:rPr>
        <w:t xml:space="preserve"> 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применять полученные знания при решении практических задач, связанных со своей профессиональной деятельностью;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t>- применять на практике основные законы естественнонаучных дисциплин, о</w:t>
      </w:r>
      <w:r w:rsidRPr="00E001CC">
        <w:rPr>
          <w:bCs/>
          <w:iCs/>
          <w:snapToGrid w:val="0"/>
        </w:rPr>
        <w:t>риентироваться в систематике царства животных;</w:t>
      </w:r>
    </w:p>
    <w:p w:rsidR="00E001CC" w:rsidRPr="00E001CC" w:rsidRDefault="00E001CC" w:rsidP="00E001CC">
      <w:pPr>
        <w:ind w:left="284" w:firstLine="567"/>
        <w:jc w:val="both"/>
      </w:pPr>
      <w:r w:rsidRPr="00E001CC">
        <w:rPr>
          <w:bCs/>
          <w:iCs/>
          <w:snapToGrid w:val="0"/>
        </w:rPr>
        <w:t xml:space="preserve">- </w:t>
      </w:r>
      <w:r w:rsidRPr="00E001CC">
        <w:t>применять на практике знания систематики, особенностей биологии животных различных систематических групп.</w:t>
      </w:r>
    </w:p>
    <w:p w:rsidR="00E001CC" w:rsidRPr="00E001CC" w:rsidRDefault="00E001CC" w:rsidP="00E001CC">
      <w:pPr>
        <w:ind w:left="284" w:firstLine="567"/>
        <w:jc w:val="both"/>
        <w:rPr>
          <w:b/>
          <w:i/>
          <w:spacing w:val="-1"/>
        </w:rPr>
      </w:pPr>
      <w:r w:rsidRPr="00E001CC">
        <w:rPr>
          <w:b/>
          <w:i/>
          <w:spacing w:val="-1"/>
        </w:rPr>
        <w:t>Владеть: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spacing w:val="-1"/>
        </w:rPr>
        <w:t xml:space="preserve">- </w:t>
      </w:r>
      <w:r w:rsidRPr="00E001CC">
        <w:t xml:space="preserve">навыками </w:t>
      </w:r>
      <w:r w:rsidRPr="00E001CC">
        <w:rPr>
          <w:bCs/>
          <w:iCs/>
          <w:snapToGrid w:val="0"/>
        </w:rPr>
        <w:t>определения систематического положения животных различных таксонов;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bCs/>
          <w:iCs/>
          <w:snapToGrid w:val="0"/>
        </w:rPr>
        <w:t xml:space="preserve">        - навыками и методами анатомических и морфологических исследований биологических объектов;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bCs/>
          <w:iCs/>
          <w:snapToGrid w:val="0"/>
        </w:rPr>
        <w:t>- основами сравнительной анатомии.</w:t>
      </w: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E001CC" w:rsidRPr="00E001CC" w:rsidRDefault="00E001CC" w:rsidP="00E001CC">
      <w:pPr>
        <w:ind w:firstLine="540"/>
        <w:jc w:val="both"/>
        <w:rPr>
          <w:rFonts w:eastAsia="Calibri"/>
          <w:lang w:eastAsia="en-US"/>
        </w:rPr>
      </w:pPr>
      <w:r w:rsidRPr="00E001CC">
        <w:rPr>
          <w:rFonts w:ascii="Times New Roman CYR" w:hAnsi="Times New Roman CYR" w:cs="Times New Roman CYR"/>
          <w:b/>
        </w:rPr>
        <w:t xml:space="preserve">Тема 1.  </w:t>
      </w:r>
      <w:r w:rsidRPr="00E001CC">
        <w:t xml:space="preserve">Царство </w:t>
      </w:r>
      <w:r w:rsidRPr="00E001CC">
        <w:rPr>
          <w:i/>
          <w:lang w:val="en-US"/>
        </w:rPr>
        <w:t>Animalia</w:t>
      </w:r>
      <w:r w:rsidRPr="00E001CC">
        <w:t xml:space="preserve">. Систематика и классификация. </w:t>
      </w:r>
      <w:proofErr w:type="spellStart"/>
      <w:r w:rsidRPr="00E001CC">
        <w:t>Подцарство</w:t>
      </w:r>
      <w:proofErr w:type="spellEnd"/>
      <w:r w:rsidRPr="00E001CC">
        <w:t xml:space="preserve"> </w:t>
      </w:r>
      <w:proofErr w:type="spellStart"/>
      <w:r w:rsidRPr="00E001CC">
        <w:rPr>
          <w:i/>
        </w:rPr>
        <w:t>Prot</w:t>
      </w:r>
      <w:r w:rsidRPr="00E001CC">
        <w:rPr>
          <w:i/>
          <w:lang w:val="en-US"/>
        </w:rPr>
        <w:t>ozoa</w:t>
      </w:r>
      <w:proofErr w:type="spellEnd"/>
      <w:r w:rsidRPr="00E001CC">
        <w:t xml:space="preserve"> (Простейшие) и </w:t>
      </w:r>
      <w:proofErr w:type="spellStart"/>
      <w:r w:rsidRPr="00E001CC">
        <w:t>подцарство</w:t>
      </w:r>
      <w:proofErr w:type="spellEnd"/>
      <w:r w:rsidRPr="00E001CC">
        <w:t xml:space="preserve"> </w:t>
      </w:r>
      <w:proofErr w:type="spellStart"/>
      <w:r w:rsidRPr="00E001CC">
        <w:rPr>
          <w:i/>
          <w:lang w:val="en-US"/>
        </w:rPr>
        <w:t>Metosoa</w:t>
      </w:r>
      <w:proofErr w:type="spellEnd"/>
      <w:r w:rsidRPr="00E001CC">
        <w:rPr>
          <w:i/>
        </w:rPr>
        <w:t xml:space="preserve"> </w:t>
      </w:r>
      <w:r w:rsidRPr="00E001CC">
        <w:t xml:space="preserve">(Многоклеточные). Тип </w:t>
      </w:r>
      <w:proofErr w:type="spellStart"/>
      <w:r w:rsidRPr="00E001CC">
        <w:rPr>
          <w:i/>
          <w:lang w:val="en-US"/>
        </w:rPr>
        <w:t>Sarcomastygohora</w:t>
      </w:r>
      <w:proofErr w:type="spellEnd"/>
      <w:r w:rsidRPr="00E001CC">
        <w:t xml:space="preserve"> (</w:t>
      </w:r>
      <w:proofErr w:type="gramStart"/>
      <w:r w:rsidRPr="00E001CC">
        <w:t>Саркодовые</w:t>
      </w:r>
      <w:proofErr w:type="gramEnd"/>
      <w:r w:rsidRPr="00E001CC">
        <w:t>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rFonts w:eastAsia="Calibri"/>
          <w:b/>
          <w:lang w:eastAsia="en-US"/>
        </w:rPr>
        <w:t xml:space="preserve">Тема 2. </w:t>
      </w:r>
      <w:bookmarkStart w:id="0" w:name="_GoBack"/>
      <w:bookmarkEnd w:id="0"/>
      <w:r w:rsidRPr="00E001CC">
        <w:t xml:space="preserve">Тип </w:t>
      </w:r>
      <w:proofErr w:type="spellStart"/>
      <w:r w:rsidRPr="00E001CC">
        <w:rPr>
          <w:i/>
          <w:lang w:val="en-US"/>
        </w:rPr>
        <w:t>Placozoa</w:t>
      </w:r>
      <w:proofErr w:type="spellEnd"/>
      <w:r w:rsidRPr="00E001CC">
        <w:rPr>
          <w:i/>
        </w:rPr>
        <w:t xml:space="preserve"> </w:t>
      </w:r>
      <w:r w:rsidRPr="00E001CC">
        <w:t xml:space="preserve">(Пластинчатые), Тип </w:t>
      </w:r>
      <w:proofErr w:type="spellStart"/>
      <w:r w:rsidRPr="00E001CC">
        <w:rPr>
          <w:i/>
          <w:lang w:val="en-US"/>
        </w:rPr>
        <w:t>Spongia</w:t>
      </w:r>
      <w:proofErr w:type="spellEnd"/>
      <w:r w:rsidRPr="00E001CC">
        <w:rPr>
          <w:i/>
        </w:rPr>
        <w:t xml:space="preserve"> </w:t>
      </w:r>
      <w:r w:rsidRPr="00E001CC">
        <w:t xml:space="preserve">(Губки). Гипотезы происхождения </w:t>
      </w:r>
      <w:proofErr w:type="gramStart"/>
      <w:r w:rsidRPr="00E001CC">
        <w:t>многоклеточных</w:t>
      </w:r>
      <w:proofErr w:type="gramEnd"/>
      <w:r w:rsidRPr="00E001CC">
        <w:t xml:space="preserve">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3. </w:t>
      </w:r>
      <w:proofErr w:type="spellStart"/>
      <w:r w:rsidRPr="00E001CC">
        <w:t>Первичноротые</w:t>
      </w:r>
      <w:proofErr w:type="spellEnd"/>
      <w:r w:rsidRPr="00E001CC">
        <w:t xml:space="preserve"> (</w:t>
      </w:r>
      <w:proofErr w:type="spellStart"/>
      <w:r w:rsidRPr="00E001CC">
        <w:rPr>
          <w:i/>
        </w:rPr>
        <w:t>Protostomia</w:t>
      </w:r>
      <w:proofErr w:type="spellEnd"/>
      <w:r w:rsidRPr="00E001CC">
        <w:t xml:space="preserve">) и </w:t>
      </w:r>
      <w:proofErr w:type="spellStart"/>
      <w:r w:rsidRPr="00E001CC">
        <w:t>вторичноротые</w:t>
      </w:r>
      <w:proofErr w:type="spellEnd"/>
      <w:r w:rsidRPr="00E001CC">
        <w:t xml:space="preserve"> (</w:t>
      </w:r>
      <w:proofErr w:type="spellStart"/>
      <w:r w:rsidRPr="00E001CC">
        <w:rPr>
          <w:i/>
        </w:rPr>
        <w:t>Deuterostomia</w:t>
      </w:r>
      <w:proofErr w:type="spellEnd"/>
      <w:r w:rsidRPr="00E001CC">
        <w:t xml:space="preserve">) животные. Тип </w:t>
      </w:r>
      <w:proofErr w:type="spellStart"/>
      <w:r w:rsidRPr="00E001CC">
        <w:rPr>
          <w:i/>
        </w:rPr>
        <w:t>Plathelminthes</w:t>
      </w:r>
      <w:proofErr w:type="spellEnd"/>
      <w:r w:rsidRPr="00E001CC">
        <w:t xml:space="preserve"> (Плоские черви), характеристика типа. Класс </w:t>
      </w:r>
      <w:proofErr w:type="spellStart"/>
      <w:r w:rsidRPr="00E001CC">
        <w:rPr>
          <w:i/>
          <w:iCs/>
          <w:lang w:val="en-US"/>
        </w:rPr>
        <w:t>Turbellaria</w:t>
      </w:r>
      <w:proofErr w:type="spellEnd"/>
      <w:r w:rsidRPr="00E001CC">
        <w:rPr>
          <w:iCs/>
        </w:rPr>
        <w:t xml:space="preserve"> (Ресничные черви), </w:t>
      </w:r>
      <w:proofErr w:type="spellStart"/>
      <w:r w:rsidRPr="00E001CC">
        <w:rPr>
          <w:i/>
          <w:iCs/>
          <w:lang w:val="en-US"/>
        </w:rPr>
        <w:t>Trematoda</w:t>
      </w:r>
      <w:proofErr w:type="spellEnd"/>
      <w:r w:rsidRPr="00E001CC">
        <w:rPr>
          <w:iCs/>
        </w:rPr>
        <w:t xml:space="preserve"> (Сосальщики)</w:t>
      </w:r>
    </w:p>
    <w:p w:rsidR="00E001CC" w:rsidRPr="00E001CC" w:rsidRDefault="00E001CC" w:rsidP="00E001CC">
      <w:pPr>
        <w:ind w:firstLine="709"/>
        <w:jc w:val="both"/>
        <w:rPr>
          <w:bCs/>
        </w:rPr>
      </w:pPr>
      <w:r w:rsidRPr="00E001CC">
        <w:rPr>
          <w:b/>
        </w:rPr>
        <w:t>Тема 4.</w:t>
      </w:r>
      <w:r w:rsidRPr="00E001CC">
        <w:t xml:space="preserve"> </w:t>
      </w:r>
      <w:proofErr w:type="spellStart"/>
      <w:r w:rsidRPr="00E001CC">
        <w:t>Первичнополостные</w:t>
      </w:r>
      <w:proofErr w:type="spellEnd"/>
      <w:r w:rsidRPr="00E001CC">
        <w:t xml:space="preserve"> животные. Тип </w:t>
      </w:r>
      <w:proofErr w:type="spellStart"/>
      <w:r w:rsidRPr="00E001CC">
        <w:rPr>
          <w:i/>
        </w:rPr>
        <w:t>Nemathelminthes</w:t>
      </w:r>
      <w:proofErr w:type="spellEnd"/>
      <w:r w:rsidRPr="00E001CC">
        <w:rPr>
          <w:i/>
        </w:rPr>
        <w:t xml:space="preserve"> </w:t>
      </w:r>
      <w:r w:rsidRPr="00E001CC">
        <w:t xml:space="preserve">(Круглые черви), характеристика типа. Класс </w:t>
      </w:r>
      <w:proofErr w:type="spellStart"/>
      <w:r w:rsidRPr="00E001CC">
        <w:rPr>
          <w:i/>
          <w:lang w:val="en-US"/>
        </w:rPr>
        <w:t>Gastrotricha</w:t>
      </w:r>
      <w:proofErr w:type="spellEnd"/>
      <w:r w:rsidRPr="00E001CC">
        <w:t xml:space="preserve"> </w:t>
      </w:r>
      <w:r w:rsidRPr="00E001CC">
        <w:rPr>
          <w:bCs/>
        </w:rPr>
        <w:t xml:space="preserve">(Брюхоресничные черви). </w:t>
      </w:r>
      <w:r w:rsidRPr="00E001CC">
        <w:t xml:space="preserve">Класс </w:t>
      </w:r>
      <w:proofErr w:type="spellStart"/>
      <w:r w:rsidRPr="00E001CC">
        <w:rPr>
          <w:i/>
          <w:lang w:val="en-US"/>
        </w:rPr>
        <w:t>Nematoda</w:t>
      </w:r>
      <w:proofErr w:type="spellEnd"/>
      <w:r w:rsidRPr="00E001CC">
        <w:t xml:space="preserve"> (Нематоды)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5</w:t>
      </w:r>
      <w:r w:rsidRPr="00E001CC">
        <w:t xml:space="preserve">. </w:t>
      </w:r>
      <w:proofErr w:type="spellStart"/>
      <w:r w:rsidRPr="00E001CC">
        <w:t>Вторичнополостные</w:t>
      </w:r>
      <w:proofErr w:type="spellEnd"/>
      <w:r w:rsidRPr="00E001CC">
        <w:t xml:space="preserve"> животные. Тип </w:t>
      </w:r>
      <w:r w:rsidRPr="00E001CC">
        <w:rPr>
          <w:i/>
          <w:lang w:val="en-US"/>
        </w:rPr>
        <w:t>Annelida</w:t>
      </w:r>
      <w:r w:rsidRPr="00E001CC">
        <w:t xml:space="preserve">, характеристика типа Класс </w:t>
      </w:r>
      <w:proofErr w:type="spellStart"/>
      <w:r w:rsidRPr="00E001CC">
        <w:rPr>
          <w:i/>
        </w:rPr>
        <w:t>Polycheta</w:t>
      </w:r>
      <w:proofErr w:type="spellEnd"/>
      <w:r w:rsidRPr="00E001CC">
        <w:t xml:space="preserve"> (</w:t>
      </w:r>
      <w:proofErr w:type="gramStart"/>
      <w:r w:rsidRPr="00E001CC">
        <w:t>Многощетинковые</w:t>
      </w:r>
      <w:proofErr w:type="gramEnd"/>
      <w:r w:rsidRPr="00E001CC">
        <w:t xml:space="preserve">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6. </w:t>
      </w:r>
      <w:r w:rsidRPr="00E001CC">
        <w:t xml:space="preserve">Тип </w:t>
      </w:r>
      <w:r w:rsidRPr="00E001CC">
        <w:rPr>
          <w:i/>
          <w:lang w:val="en-US"/>
        </w:rPr>
        <w:t>Arthropoda</w:t>
      </w:r>
      <w:r w:rsidRPr="00E001CC">
        <w:t xml:space="preserve"> (Членистоногие), характеристика типа. Класс </w:t>
      </w:r>
      <w:r w:rsidRPr="00E001CC">
        <w:rPr>
          <w:i/>
          <w:lang w:val="en-US"/>
        </w:rPr>
        <w:t>Crustacea</w:t>
      </w:r>
      <w:r w:rsidRPr="00E001CC">
        <w:t xml:space="preserve"> (</w:t>
      </w:r>
      <w:proofErr w:type="gramStart"/>
      <w:r w:rsidRPr="00E001CC">
        <w:t>Ракообразные</w:t>
      </w:r>
      <w:proofErr w:type="gramEnd"/>
      <w:r w:rsidRPr="00E001CC">
        <w:t>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7.</w:t>
      </w:r>
      <w:r w:rsidRPr="00E001CC">
        <w:t xml:space="preserve"> Тип </w:t>
      </w:r>
      <w:proofErr w:type="spellStart"/>
      <w:r w:rsidRPr="00E001CC">
        <w:rPr>
          <w:i/>
        </w:rPr>
        <w:t>Mollusca</w:t>
      </w:r>
      <w:proofErr w:type="spellEnd"/>
      <w:r w:rsidRPr="00E001CC">
        <w:t xml:space="preserve"> (Моллюски), характеристика типа. Класс </w:t>
      </w:r>
      <w:proofErr w:type="spellStart"/>
      <w:r w:rsidRPr="00E001CC">
        <w:rPr>
          <w:i/>
        </w:rPr>
        <w:t>Gastropoda</w:t>
      </w:r>
      <w:proofErr w:type="spellEnd"/>
      <w:r w:rsidRPr="00E001CC">
        <w:t xml:space="preserve"> (</w:t>
      </w:r>
      <w:proofErr w:type="gramStart"/>
      <w:r w:rsidRPr="00E001CC">
        <w:t>Брюхоногие</w:t>
      </w:r>
      <w:proofErr w:type="gramEnd"/>
      <w:r w:rsidRPr="00E001CC">
        <w:t xml:space="preserve">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8.</w:t>
      </w:r>
      <w:r w:rsidRPr="00E001CC">
        <w:t xml:space="preserve"> </w:t>
      </w:r>
      <w:proofErr w:type="spellStart"/>
      <w:r w:rsidRPr="00E001CC">
        <w:t>Вторичноротые</w:t>
      </w:r>
      <w:proofErr w:type="spellEnd"/>
      <w:r w:rsidRPr="00E001CC">
        <w:t xml:space="preserve"> животные. Тип </w:t>
      </w:r>
      <w:r w:rsidRPr="00E001CC">
        <w:rPr>
          <w:i/>
          <w:lang w:val="en-US"/>
        </w:rPr>
        <w:t>Echinodermata</w:t>
      </w:r>
      <w:r w:rsidRPr="00E001CC">
        <w:rPr>
          <w:i/>
        </w:rPr>
        <w:t xml:space="preserve"> </w:t>
      </w:r>
      <w:r w:rsidRPr="00E001CC">
        <w:t>(</w:t>
      </w:r>
      <w:proofErr w:type="gramStart"/>
      <w:r w:rsidRPr="00E001CC">
        <w:t>Иглокожие</w:t>
      </w:r>
      <w:proofErr w:type="gramEnd"/>
      <w:r w:rsidRPr="00E001CC">
        <w:t xml:space="preserve">), характеристика типа. Отличия представителей классов иглокожих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9.</w:t>
      </w:r>
      <w:r w:rsidRPr="00E001CC">
        <w:t xml:space="preserve"> Тип </w:t>
      </w:r>
      <w:proofErr w:type="spellStart"/>
      <w:r w:rsidRPr="00E001CC">
        <w:rPr>
          <w:i/>
          <w:lang w:val="en-US"/>
        </w:rPr>
        <w:t>Chaetognatha</w:t>
      </w:r>
      <w:proofErr w:type="spellEnd"/>
      <w:r w:rsidRPr="00E001CC">
        <w:t xml:space="preserve"> (</w:t>
      </w:r>
      <w:proofErr w:type="gramStart"/>
      <w:r w:rsidRPr="00E001CC">
        <w:t>Щетинкочелюстные</w:t>
      </w:r>
      <w:proofErr w:type="gramEnd"/>
      <w:r w:rsidRPr="00E001CC">
        <w:t xml:space="preserve">), Тип </w:t>
      </w:r>
      <w:proofErr w:type="spellStart"/>
      <w:r w:rsidRPr="00E001CC">
        <w:rPr>
          <w:i/>
          <w:lang w:val="en-US"/>
        </w:rPr>
        <w:t>Hemichordata</w:t>
      </w:r>
      <w:proofErr w:type="spellEnd"/>
      <w:r w:rsidRPr="00E001CC">
        <w:t xml:space="preserve"> (Полухордовые)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10.</w:t>
      </w:r>
      <w:r w:rsidRPr="00E001CC">
        <w:rPr>
          <w:lang w:eastAsia="en-US"/>
        </w:rPr>
        <w:t xml:space="preserve"> </w:t>
      </w:r>
      <w:r w:rsidRPr="00E001CC">
        <w:t xml:space="preserve">Тип </w:t>
      </w:r>
      <w:r w:rsidRPr="00E001CC">
        <w:rPr>
          <w:i/>
          <w:lang w:val="en-US"/>
        </w:rPr>
        <w:t>Chordata</w:t>
      </w:r>
      <w:r w:rsidRPr="00E001CC">
        <w:rPr>
          <w:i/>
        </w:rPr>
        <w:t xml:space="preserve"> </w:t>
      </w:r>
      <w:r w:rsidRPr="00E001CC">
        <w:t xml:space="preserve">(Хордовые). Классификация. Признаки хордовых животных. Основные этапы эволюции хордовых  </w:t>
      </w:r>
    </w:p>
    <w:p w:rsidR="00E001CC" w:rsidRPr="00E001CC" w:rsidRDefault="00E001CC" w:rsidP="00E001CC">
      <w:pPr>
        <w:tabs>
          <w:tab w:val="left" w:pos="708"/>
        </w:tabs>
        <w:ind w:firstLine="709"/>
        <w:jc w:val="both"/>
        <w:rPr>
          <w:rFonts w:eastAsia="MS Mincho"/>
        </w:rPr>
      </w:pPr>
      <w:r w:rsidRPr="00E001CC">
        <w:rPr>
          <w:rFonts w:eastAsia="MS Mincho"/>
          <w:b/>
        </w:rPr>
        <w:t>Тема 11</w:t>
      </w:r>
      <w:r w:rsidRPr="00E001CC">
        <w:rPr>
          <w:rFonts w:eastAsia="MS Mincho"/>
          <w:b/>
          <w:sz w:val="28"/>
          <w:szCs w:val="28"/>
        </w:rPr>
        <w:t>.</w:t>
      </w:r>
      <w:r w:rsidRPr="00E001CC">
        <w:rPr>
          <w:rFonts w:eastAsia="MS Mincho"/>
          <w:sz w:val="28"/>
          <w:szCs w:val="28"/>
          <w:lang w:eastAsia="en-US"/>
        </w:rPr>
        <w:t xml:space="preserve"> </w:t>
      </w:r>
      <w:r w:rsidRPr="00E001CC">
        <w:rPr>
          <w:rFonts w:eastAsia="MS Mincho"/>
        </w:rPr>
        <w:t xml:space="preserve">Подтип </w:t>
      </w:r>
      <w:r w:rsidRPr="00E001CC">
        <w:rPr>
          <w:rFonts w:eastAsia="MS Mincho"/>
          <w:i/>
          <w:lang w:val="en-US"/>
        </w:rPr>
        <w:t>Vertebrata</w:t>
      </w:r>
      <w:r w:rsidRPr="00E001CC">
        <w:rPr>
          <w:rFonts w:eastAsia="MS Mincho"/>
        </w:rPr>
        <w:t xml:space="preserve"> (Позвоночные). Особенности подтипа.</w:t>
      </w:r>
      <w:r w:rsidRPr="00E001CC">
        <w:rPr>
          <w:rFonts w:eastAsia="MS Mincho"/>
          <w:sz w:val="28"/>
          <w:szCs w:val="28"/>
        </w:rPr>
        <w:t xml:space="preserve"> </w:t>
      </w:r>
      <w:proofErr w:type="gramStart"/>
      <w:r w:rsidRPr="00E001CC">
        <w:rPr>
          <w:rFonts w:eastAsia="MS Mincho"/>
        </w:rPr>
        <w:t xml:space="preserve">Ветви </w:t>
      </w:r>
      <w:proofErr w:type="spellStart"/>
      <w:r w:rsidRPr="00E001CC">
        <w:rPr>
          <w:rFonts w:eastAsia="MS Mincho"/>
          <w:i/>
          <w:lang w:val="en-US"/>
        </w:rPr>
        <w:t>Agnata</w:t>
      </w:r>
      <w:proofErr w:type="spellEnd"/>
      <w:r w:rsidRPr="00E001CC">
        <w:rPr>
          <w:rFonts w:eastAsia="MS Mincho"/>
          <w:i/>
        </w:rPr>
        <w:t xml:space="preserve"> </w:t>
      </w:r>
      <w:r w:rsidRPr="00E001CC">
        <w:rPr>
          <w:rFonts w:eastAsia="MS Mincho"/>
        </w:rPr>
        <w:t xml:space="preserve">(Бесчелюстные) и </w:t>
      </w:r>
      <w:proofErr w:type="spellStart"/>
      <w:r w:rsidRPr="00E001CC">
        <w:rPr>
          <w:rFonts w:eastAsia="MS Mincho"/>
          <w:i/>
          <w:lang w:val="en-US"/>
        </w:rPr>
        <w:t>Gnatostomata</w:t>
      </w:r>
      <w:proofErr w:type="spellEnd"/>
      <w:r w:rsidRPr="00E001CC">
        <w:rPr>
          <w:rFonts w:eastAsia="MS Mincho"/>
          <w:color w:val="000000"/>
        </w:rPr>
        <w:t xml:space="preserve"> Челюстные)</w:t>
      </w:r>
      <w:proofErr w:type="gramEnd"/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12.</w:t>
      </w:r>
      <w:r w:rsidRPr="00E001CC">
        <w:t xml:space="preserve"> Надкласс</w:t>
      </w:r>
      <w:r w:rsidRPr="00E001CC">
        <w:rPr>
          <w:i/>
        </w:rPr>
        <w:t xml:space="preserve"> </w:t>
      </w:r>
      <w:proofErr w:type="spellStart"/>
      <w:r w:rsidRPr="00E001CC">
        <w:rPr>
          <w:i/>
        </w:rPr>
        <w:t>Pisces</w:t>
      </w:r>
      <w:proofErr w:type="spellEnd"/>
      <w:r w:rsidRPr="00E001CC">
        <w:t xml:space="preserve"> (Рыбы). Класс </w:t>
      </w:r>
      <w:proofErr w:type="spellStart"/>
      <w:r w:rsidRPr="00E001CC">
        <w:rPr>
          <w:i/>
        </w:rPr>
        <w:t>Chodrichthyes</w:t>
      </w:r>
      <w:proofErr w:type="spellEnd"/>
      <w:r w:rsidRPr="00E001CC">
        <w:t xml:space="preserve"> (Хрящевые рыбы). Класс </w:t>
      </w:r>
      <w:proofErr w:type="spellStart"/>
      <w:r w:rsidRPr="00E001CC">
        <w:rPr>
          <w:i/>
          <w:lang w:val="en-US"/>
        </w:rPr>
        <w:t>Osteichthyes</w:t>
      </w:r>
      <w:proofErr w:type="spellEnd"/>
      <w:r w:rsidRPr="00E001CC">
        <w:t xml:space="preserve"> (Костные рыбы). Характеристика классов</w:t>
      </w:r>
    </w:p>
    <w:p w:rsidR="00E001CC" w:rsidRPr="00E001CC" w:rsidRDefault="00E001CC" w:rsidP="00E001CC">
      <w:pPr>
        <w:tabs>
          <w:tab w:val="left" w:pos="708"/>
        </w:tabs>
        <w:ind w:firstLine="709"/>
        <w:jc w:val="both"/>
        <w:rPr>
          <w:rFonts w:eastAsia="MS Mincho"/>
          <w:b/>
        </w:rPr>
      </w:pPr>
      <w:r w:rsidRPr="00E001CC">
        <w:rPr>
          <w:rFonts w:eastAsia="MS Mincho"/>
          <w:b/>
        </w:rPr>
        <w:t>Тема 13</w:t>
      </w:r>
      <w:r w:rsidRPr="00E001CC">
        <w:rPr>
          <w:rFonts w:eastAsia="MS Mincho"/>
          <w:b/>
          <w:sz w:val="28"/>
          <w:szCs w:val="28"/>
        </w:rPr>
        <w:t>.</w:t>
      </w:r>
      <w:r w:rsidRPr="00E001CC">
        <w:rPr>
          <w:rFonts w:eastAsia="MS Mincho"/>
          <w:sz w:val="28"/>
          <w:szCs w:val="28"/>
        </w:rPr>
        <w:t xml:space="preserve"> </w:t>
      </w:r>
      <w:r w:rsidRPr="00E001CC">
        <w:rPr>
          <w:rFonts w:eastAsia="MS Mincho"/>
        </w:rPr>
        <w:t xml:space="preserve">Надкласс </w:t>
      </w:r>
      <w:proofErr w:type="spellStart"/>
      <w:r w:rsidRPr="00E001CC">
        <w:rPr>
          <w:rFonts w:eastAsia="MS Mincho"/>
          <w:i/>
          <w:lang w:val="en-US"/>
        </w:rPr>
        <w:t>Tetrapoda</w:t>
      </w:r>
      <w:proofErr w:type="spellEnd"/>
      <w:r w:rsidRPr="00E001CC">
        <w:rPr>
          <w:rFonts w:eastAsia="MS Mincho"/>
        </w:rPr>
        <w:t xml:space="preserve"> (</w:t>
      </w:r>
      <w:proofErr w:type="gramStart"/>
      <w:r w:rsidRPr="00E001CC">
        <w:rPr>
          <w:rFonts w:eastAsia="MS Mincho"/>
        </w:rPr>
        <w:t>Четвероногие</w:t>
      </w:r>
      <w:proofErr w:type="gramEnd"/>
      <w:r w:rsidRPr="00E001CC">
        <w:rPr>
          <w:rFonts w:eastAsia="MS Mincho"/>
        </w:rPr>
        <w:t>).</w:t>
      </w:r>
      <w:r w:rsidRPr="00E001CC">
        <w:rPr>
          <w:rFonts w:eastAsia="MS Mincho"/>
          <w:sz w:val="28"/>
          <w:szCs w:val="28"/>
        </w:rPr>
        <w:t xml:space="preserve"> </w:t>
      </w:r>
      <w:r w:rsidRPr="00E001CC">
        <w:rPr>
          <w:rFonts w:eastAsia="MS Mincho"/>
        </w:rPr>
        <w:t xml:space="preserve">Класс </w:t>
      </w:r>
      <w:r w:rsidRPr="00E001CC">
        <w:rPr>
          <w:rFonts w:eastAsia="MS Mincho"/>
          <w:i/>
          <w:lang w:val="en-US"/>
        </w:rPr>
        <w:t>Amphibia</w:t>
      </w:r>
      <w:r w:rsidRPr="00E001CC">
        <w:rPr>
          <w:rFonts w:eastAsia="MS Mincho"/>
          <w:b/>
          <w:i/>
        </w:rPr>
        <w:t xml:space="preserve"> </w:t>
      </w:r>
      <w:r w:rsidRPr="00E001CC">
        <w:rPr>
          <w:rFonts w:eastAsia="MS Mincho"/>
          <w:b/>
        </w:rPr>
        <w:t>(</w:t>
      </w:r>
      <w:r w:rsidRPr="00E001CC">
        <w:rPr>
          <w:rFonts w:eastAsia="MS Mincho"/>
        </w:rPr>
        <w:t>Земноводные</w:t>
      </w:r>
      <w:r w:rsidRPr="00E001CC">
        <w:rPr>
          <w:rFonts w:eastAsia="MS Mincho"/>
          <w:sz w:val="28"/>
          <w:szCs w:val="28"/>
        </w:rPr>
        <w:t>)</w:t>
      </w:r>
      <w:r w:rsidRPr="00E001CC">
        <w:rPr>
          <w:rFonts w:eastAsia="MS Mincho"/>
          <w:b/>
        </w:rPr>
        <w:t xml:space="preserve">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14.</w:t>
      </w:r>
      <w:r w:rsidRPr="00E001CC">
        <w:t xml:space="preserve"> Класс </w:t>
      </w:r>
      <w:proofErr w:type="spellStart"/>
      <w:r w:rsidRPr="00E001CC">
        <w:rPr>
          <w:i/>
          <w:lang w:val="en-US"/>
        </w:rPr>
        <w:t>Reptilia</w:t>
      </w:r>
      <w:proofErr w:type="spellEnd"/>
      <w:r w:rsidRPr="00E001CC">
        <w:t xml:space="preserve"> (Пресмыкающиеся). Происхождение и эволюция. Характеристика класса. Морфология, анатомия, размножение и развитие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15.</w:t>
      </w:r>
      <w:r w:rsidRPr="00E001CC">
        <w:t xml:space="preserve"> </w:t>
      </w:r>
      <w:r w:rsidRPr="00E001CC">
        <w:rPr>
          <w:color w:val="000000"/>
        </w:rPr>
        <w:t xml:space="preserve">Класс </w:t>
      </w:r>
      <w:r w:rsidRPr="00E001CC">
        <w:rPr>
          <w:i/>
          <w:color w:val="000000"/>
          <w:lang w:val="en-US"/>
        </w:rPr>
        <w:t>Aves</w:t>
      </w:r>
      <w:r w:rsidRPr="00E001CC">
        <w:rPr>
          <w:color w:val="000000"/>
        </w:rPr>
        <w:t xml:space="preserve"> (Птицы). Происхождение и эволюция. Характеристика класса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16. </w:t>
      </w:r>
      <w:r w:rsidRPr="00E001CC">
        <w:rPr>
          <w:color w:val="000000"/>
        </w:rPr>
        <w:t>Класс</w:t>
      </w:r>
      <w:r w:rsidRPr="00E001CC">
        <w:rPr>
          <w:i/>
          <w:color w:val="000000"/>
        </w:rPr>
        <w:t xml:space="preserve"> </w:t>
      </w:r>
      <w:r w:rsidRPr="00E001CC">
        <w:rPr>
          <w:i/>
          <w:color w:val="000000"/>
          <w:lang w:val="en-US"/>
        </w:rPr>
        <w:t>Mammalia</w:t>
      </w:r>
      <w:r w:rsidRPr="00E001CC">
        <w:rPr>
          <w:i/>
          <w:color w:val="000000"/>
        </w:rPr>
        <w:t xml:space="preserve"> </w:t>
      </w:r>
      <w:r w:rsidRPr="00E001CC">
        <w:rPr>
          <w:color w:val="000000"/>
        </w:rPr>
        <w:t>(Млекопитающие). Происхождение и эволюция млекопитающих Характеристика класса</w:t>
      </w:r>
      <w:r w:rsidRPr="00E001CC">
        <w:t xml:space="preserve"> </w:t>
      </w:r>
    </w:p>
    <w:p w:rsidR="00E001CC" w:rsidRPr="00E001CC" w:rsidRDefault="00E001CC" w:rsidP="00E001CC">
      <w:pPr>
        <w:ind w:firstLine="709"/>
        <w:jc w:val="both"/>
        <w:rPr>
          <w:b/>
        </w:rPr>
      </w:pPr>
      <w:r w:rsidRPr="00E001CC">
        <w:rPr>
          <w:b/>
        </w:rPr>
        <w:t>Тема 17.</w:t>
      </w:r>
      <w:r w:rsidRPr="00E001CC">
        <w:t xml:space="preserve"> Филогения гоминид. Эволюция приматов</w:t>
      </w:r>
    </w:p>
    <w:p w:rsidR="00E001CC" w:rsidRPr="00E001CC" w:rsidRDefault="00E001CC" w:rsidP="00E001CC">
      <w:pPr>
        <w:ind w:firstLine="709"/>
        <w:jc w:val="both"/>
        <w:rPr>
          <w:b/>
        </w:rPr>
      </w:pPr>
      <w:r w:rsidRPr="00E001CC">
        <w:rPr>
          <w:b/>
        </w:rPr>
        <w:t xml:space="preserve">Тема 18. </w:t>
      </w:r>
      <w:r w:rsidRPr="00E001CC">
        <w:t xml:space="preserve">Эволюция рода </w:t>
      </w:r>
      <w:r w:rsidRPr="00E001CC">
        <w:rPr>
          <w:lang w:val="en-US"/>
        </w:rPr>
        <w:t>Homo</w:t>
      </w:r>
      <w:r w:rsidRPr="00E001CC">
        <w:t>. Различные точки зрения на происхождение человека</w:t>
      </w:r>
    </w:p>
    <w:p w:rsidR="00E001CC" w:rsidRPr="00E001CC" w:rsidRDefault="00E001CC" w:rsidP="00E001CC">
      <w:pPr>
        <w:ind w:firstLine="709"/>
        <w:jc w:val="both"/>
        <w:rPr>
          <w:b/>
        </w:rPr>
      </w:pPr>
    </w:p>
    <w:p w:rsidR="00E001CC" w:rsidRDefault="00E001CC" w:rsidP="00E001CC">
      <w:pPr>
        <w:spacing w:line="276" w:lineRule="auto"/>
        <w:jc w:val="center"/>
      </w:pPr>
    </w:p>
    <w:p w:rsidR="00FB39E8" w:rsidRDefault="00FB39E8" w:rsidP="00E001CC">
      <w:pPr>
        <w:spacing w:line="276" w:lineRule="auto"/>
      </w:pPr>
    </w:p>
    <w:sectPr w:rsidR="00FB39E8" w:rsidSect="0013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C"/>
    <w:rsid w:val="00137CF4"/>
    <w:rsid w:val="00214E22"/>
    <w:rsid w:val="00543E6B"/>
    <w:rsid w:val="006D5BAA"/>
    <w:rsid w:val="007542D6"/>
    <w:rsid w:val="008B35C0"/>
    <w:rsid w:val="00C42F46"/>
    <w:rsid w:val="00E001CC"/>
    <w:rsid w:val="00EE0B85"/>
    <w:rsid w:val="00F43BE9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1C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1C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2019-10-14T11:18:00Z</dcterms:created>
  <dcterms:modified xsi:type="dcterms:W3CDTF">2019-10-14T11:18:00Z</dcterms:modified>
</cp:coreProperties>
</file>