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DD" w:rsidRDefault="00F104DD" w:rsidP="00F104D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дисциплины</w:t>
      </w:r>
    </w:p>
    <w:p w:rsidR="00F104DD" w:rsidRPr="0091284F" w:rsidRDefault="00F104DD" w:rsidP="00F104DD">
      <w:pPr>
        <w:jc w:val="center"/>
        <w:rPr>
          <w:b/>
          <w:bCs/>
          <w:color w:val="000000"/>
          <w:sz w:val="28"/>
          <w:szCs w:val="28"/>
        </w:rPr>
      </w:pPr>
      <w:r w:rsidRPr="0091284F">
        <w:rPr>
          <w:b/>
          <w:bCs/>
          <w:color w:val="000000"/>
          <w:sz w:val="28"/>
          <w:szCs w:val="28"/>
        </w:rPr>
        <w:t>ИНОСТРАННЫЙ ЯЗЫК</w:t>
      </w:r>
      <w:r w:rsidRPr="0091284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ПРОФЕССИОНАЛЬНОЙ СФЕРЕ</w:t>
      </w:r>
    </w:p>
    <w:p w:rsidR="00F104DD" w:rsidRDefault="00F104DD" w:rsidP="00F104DD">
      <w:pPr>
        <w:spacing w:line="276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sz w:val="24"/>
          <w:szCs w:val="24"/>
        </w:rPr>
        <w:t xml:space="preserve">- </w:t>
      </w:r>
      <w:r>
        <w:rPr>
          <w:rFonts w:eastAsia="Batang"/>
          <w:b/>
          <w:color w:val="000000"/>
          <w:sz w:val="24"/>
          <w:szCs w:val="24"/>
          <w:shd w:val="clear" w:color="auto" w:fill="FFFFFF"/>
          <w:lang w:eastAsia="ko-KR"/>
        </w:rPr>
        <w:t xml:space="preserve">42.03.01 </w:t>
      </w:r>
      <w:r>
        <w:rPr>
          <w:b/>
          <w:sz w:val="24"/>
          <w:szCs w:val="24"/>
        </w:rPr>
        <w:t>«Реклама и связи с общественностью»</w:t>
      </w:r>
    </w:p>
    <w:p w:rsidR="00F104DD" w:rsidRDefault="00F104DD" w:rsidP="00F104DD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- </w:t>
      </w:r>
      <w:r>
        <w:rPr>
          <w:b/>
          <w:sz w:val="24"/>
          <w:szCs w:val="24"/>
        </w:rPr>
        <w:t>Реклама и связи с общественностью</w:t>
      </w:r>
    </w:p>
    <w:p w:rsidR="00F104DD" w:rsidRDefault="00F104DD" w:rsidP="00F104DD">
      <w:pPr>
        <w:widowControl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Квалификация выпускника - </w:t>
      </w:r>
      <w:r>
        <w:rPr>
          <w:b/>
          <w:sz w:val="24"/>
          <w:szCs w:val="24"/>
        </w:rPr>
        <w:t>Бакалавр</w:t>
      </w:r>
    </w:p>
    <w:p w:rsidR="00F104DD" w:rsidRDefault="00F104DD" w:rsidP="00F104DD">
      <w:pPr>
        <w:spacing w:line="276" w:lineRule="auto"/>
        <w:jc w:val="center"/>
        <w:rPr>
          <w:sz w:val="24"/>
          <w:szCs w:val="24"/>
        </w:rPr>
      </w:pPr>
    </w:p>
    <w:p w:rsidR="00657AC4" w:rsidRPr="00657AC4" w:rsidRDefault="00657AC4" w:rsidP="00657AC4">
      <w:pPr>
        <w:widowControl w:val="0"/>
        <w:spacing w:line="360" w:lineRule="auto"/>
        <w:rPr>
          <w:sz w:val="24"/>
          <w:szCs w:val="24"/>
        </w:rPr>
      </w:pPr>
      <w:r w:rsidRPr="00657AC4">
        <w:rPr>
          <w:b/>
          <w:sz w:val="24"/>
          <w:szCs w:val="24"/>
          <w:lang w:eastAsia="ar-SA"/>
        </w:rPr>
        <w:t>Цель</w:t>
      </w:r>
      <w:r w:rsidRPr="00657AC4">
        <w:rPr>
          <w:sz w:val="24"/>
          <w:szCs w:val="24"/>
          <w:lang w:eastAsia="ar-SA"/>
        </w:rPr>
        <w:t xml:space="preserve"> </w:t>
      </w:r>
      <w:r w:rsidRPr="00657AC4">
        <w:rPr>
          <w:sz w:val="24"/>
          <w:szCs w:val="24"/>
          <w:lang w:eastAsia="ar-SA"/>
        </w:rPr>
        <w:t xml:space="preserve">освоения </w:t>
      </w:r>
      <w:r w:rsidRPr="00657AC4">
        <w:rPr>
          <w:sz w:val="24"/>
          <w:szCs w:val="24"/>
          <w:lang w:eastAsia="ar-SA"/>
        </w:rPr>
        <w:t>дисциплины «</w:t>
      </w:r>
      <w:r w:rsidRPr="00657AC4">
        <w:rPr>
          <w:color w:val="000000"/>
          <w:sz w:val="24"/>
          <w:szCs w:val="24"/>
          <w:lang w:eastAsia="ar-SA"/>
        </w:rPr>
        <w:t>Иностранный язык в профессиональной сфере</w:t>
      </w:r>
      <w:r w:rsidRPr="00657AC4">
        <w:rPr>
          <w:sz w:val="24"/>
          <w:szCs w:val="24"/>
          <w:lang w:eastAsia="ar-SA"/>
        </w:rPr>
        <w:t>»</w:t>
      </w:r>
      <w:r w:rsidRPr="00657AC4">
        <w:rPr>
          <w:b/>
          <w:sz w:val="24"/>
          <w:szCs w:val="24"/>
          <w:lang w:eastAsia="ar-SA"/>
        </w:rPr>
        <w:t xml:space="preserve"> </w:t>
      </w:r>
      <w:r w:rsidRPr="00657AC4">
        <w:rPr>
          <w:b/>
          <w:sz w:val="24"/>
          <w:szCs w:val="24"/>
        </w:rPr>
        <w:t>–</w:t>
      </w:r>
      <w:r w:rsidRPr="00657AC4">
        <w:rPr>
          <w:sz w:val="24"/>
          <w:szCs w:val="24"/>
          <w:lang w:eastAsia="ar-SA"/>
        </w:rPr>
        <w:t xml:space="preserve"> </w:t>
      </w:r>
      <w:r w:rsidRPr="00657AC4">
        <w:rPr>
          <w:sz w:val="24"/>
          <w:szCs w:val="24"/>
        </w:rPr>
        <w:t>овладение студентами необходимым и достаточным уровнем коммуникативной компетенции для решения коммуникативных задач профессиональной деятельности в сфере рекламы и связей с общественностью, в том числе для создания</w:t>
      </w:r>
      <w:r w:rsidRPr="00657AC4">
        <w:rPr>
          <w:rFonts w:eastAsiaTheme="minorHAnsi"/>
          <w:sz w:val="24"/>
          <w:szCs w:val="24"/>
          <w:lang w:eastAsia="en-US"/>
        </w:rPr>
        <w:t xml:space="preserve"> рекламной продукции, включая текстовые и графические, рабочие и презентационные материалы,</w:t>
      </w:r>
      <w:r w:rsidRPr="00657AC4">
        <w:rPr>
          <w:sz w:val="24"/>
          <w:szCs w:val="24"/>
        </w:rPr>
        <w:t xml:space="preserve"> а также для дальнейшего самообразования. </w:t>
      </w:r>
    </w:p>
    <w:p w:rsidR="00657AC4" w:rsidRPr="00657AC4" w:rsidRDefault="00657AC4" w:rsidP="00657AC4">
      <w:pPr>
        <w:widowControl w:val="0"/>
        <w:spacing w:line="360" w:lineRule="auto"/>
        <w:rPr>
          <w:b/>
          <w:sz w:val="24"/>
          <w:szCs w:val="24"/>
          <w:lang w:eastAsia="ar-SA"/>
        </w:rPr>
      </w:pPr>
    </w:p>
    <w:p w:rsidR="00657AC4" w:rsidRPr="00657AC4" w:rsidRDefault="00657AC4" w:rsidP="00657AC4">
      <w:pPr>
        <w:widowControl w:val="0"/>
        <w:spacing w:line="360" w:lineRule="auto"/>
        <w:rPr>
          <w:sz w:val="24"/>
          <w:szCs w:val="24"/>
          <w:lang w:eastAsia="ar-SA"/>
        </w:rPr>
      </w:pPr>
      <w:r w:rsidRPr="00657AC4">
        <w:rPr>
          <w:b/>
          <w:sz w:val="24"/>
          <w:szCs w:val="24"/>
          <w:lang w:eastAsia="ar-SA"/>
        </w:rPr>
        <w:t>З</w:t>
      </w:r>
      <w:r w:rsidRPr="00657AC4">
        <w:rPr>
          <w:b/>
          <w:sz w:val="24"/>
          <w:szCs w:val="24"/>
          <w:lang w:eastAsia="ar-SA"/>
        </w:rPr>
        <w:t>адачи</w:t>
      </w:r>
      <w:r w:rsidRPr="00657AC4">
        <w:rPr>
          <w:sz w:val="24"/>
          <w:szCs w:val="24"/>
          <w:lang w:eastAsia="ar-SA"/>
        </w:rPr>
        <w:t xml:space="preserve">: </w:t>
      </w:r>
    </w:p>
    <w:p w:rsidR="00657AC4" w:rsidRPr="00657AC4" w:rsidRDefault="00657AC4" w:rsidP="00657AC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284" w:hanging="284"/>
        <w:rPr>
          <w:color w:val="000000"/>
          <w:sz w:val="24"/>
          <w:szCs w:val="24"/>
        </w:rPr>
      </w:pPr>
      <w:r w:rsidRPr="00657AC4">
        <w:rPr>
          <w:color w:val="000000"/>
          <w:sz w:val="24"/>
          <w:szCs w:val="24"/>
        </w:rPr>
        <w:t>овладение способностью к иноязычному общению в единстве всех его компетенций (языковой, речевой, социокультурной), функций и форм (устной и письменной);</w:t>
      </w:r>
    </w:p>
    <w:p w:rsidR="00657AC4" w:rsidRPr="00657AC4" w:rsidRDefault="00657AC4" w:rsidP="00657AC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284" w:hanging="284"/>
        <w:rPr>
          <w:color w:val="000000"/>
          <w:sz w:val="24"/>
          <w:szCs w:val="24"/>
        </w:rPr>
      </w:pPr>
      <w:r w:rsidRPr="00657AC4">
        <w:rPr>
          <w:color w:val="000000"/>
          <w:sz w:val="24"/>
          <w:szCs w:val="24"/>
        </w:rPr>
        <w:t>формирование способности к использованию иноязычных коммуникативных компетенций для углубления знаний и обмена информацией в избранной профессиональной области;</w:t>
      </w:r>
    </w:p>
    <w:p w:rsidR="00657AC4" w:rsidRPr="00657AC4" w:rsidRDefault="00657AC4" w:rsidP="00657AC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284" w:hanging="284"/>
        <w:rPr>
          <w:color w:val="000000"/>
          <w:sz w:val="24"/>
          <w:szCs w:val="24"/>
        </w:rPr>
      </w:pPr>
      <w:r w:rsidRPr="00657AC4">
        <w:rPr>
          <w:color w:val="000000"/>
          <w:sz w:val="24"/>
          <w:szCs w:val="24"/>
        </w:rPr>
        <w:t>приобретение знаний о системе изучаемого иностранного языка;</w:t>
      </w:r>
    </w:p>
    <w:p w:rsidR="00657AC4" w:rsidRPr="00657AC4" w:rsidRDefault="00657AC4" w:rsidP="00657AC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284" w:hanging="284"/>
        <w:rPr>
          <w:color w:val="000000"/>
          <w:sz w:val="24"/>
          <w:szCs w:val="24"/>
        </w:rPr>
      </w:pPr>
      <w:r w:rsidRPr="00657AC4">
        <w:rPr>
          <w:color w:val="000000"/>
          <w:sz w:val="24"/>
          <w:szCs w:val="24"/>
        </w:rPr>
        <w:t>приобретение знаний об общепринятых способах организации коммуникационных кампаний и функционировании отделов по связям с общественностью за рубежом на основе аутентичных профессиональных материалов;</w:t>
      </w:r>
    </w:p>
    <w:p w:rsidR="00657AC4" w:rsidRPr="00657AC4" w:rsidRDefault="00657AC4" w:rsidP="00657AC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284" w:hanging="284"/>
        <w:rPr>
          <w:color w:val="000000"/>
          <w:sz w:val="24"/>
          <w:szCs w:val="24"/>
        </w:rPr>
      </w:pPr>
      <w:r w:rsidRPr="00657AC4">
        <w:rPr>
          <w:color w:val="000000"/>
          <w:sz w:val="24"/>
          <w:szCs w:val="24"/>
        </w:rPr>
        <w:t xml:space="preserve">формирование готовности студентов к самостоятельному управлению своей учебной деятельностью; </w:t>
      </w:r>
    </w:p>
    <w:p w:rsidR="00657AC4" w:rsidRPr="00657AC4" w:rsidRDefault="00657AC4" w:rsidP="00657AC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284" w:hanging="284"/>
        <w:rPr>
          <w:color w:val="000000"/>
          <w:sz w:val="24"/>
          <w:szCs w:val="24"/>
        </w:rPr>
      </w:pPr>
      <w:r w:rsidRPr="00657AC4">
        <w:rPr>
          <w:color w:val="000000"/>
          <w:sz w:val="24"/>
          <w:szCs w:val="24"/>
        </w:rPr>
        <w:t>овладение социокультурным и языковым нормам бытового и профессионального общения, а также правилам речевого этикета.</w:t>
      </w:r>
    </w:p>
    <w:p w:rsidR="00F104DD" w:rsidRPr="00657AC4" w:rsidRDefault="00F104DD" w:rsidP="00F104DD">
      <w:pPr>
        <w:pStyle w:val="0-DIV-12"/>
        <w:spacing w:line="276" w:lineRule="auto"/>
      </w:pPr>
    </w:p>
    <w:p w:rsidR="00657AC4" w:rsidRPr="00657AC4" w:rsidRDefault="00657AC4" w:rsidP="00657AC4">
      <w:pPr>
        <w:widowControl w:val="0"/>
        <w:spacing w:line="360" w:lineRule="auto"/>
        <w:ind w:firstLine="709"/>
        <w:rPr>
          <w:sz w:val="24"/>
          <w:szCs w:val="24"/>
        </w:rPr>
      </w:pPr>
      <w:r w:rsidRPr="00657AC4">
        <w:rPr>
          <w:sz w:val="24"/>
          <w:szCs w:val="24"/>
        </w:rPr>
        <w:t>Процесс изучения дисциплины направлен на формирование компетенций УК-4, ОПК-1.</w:t>
      </w:r>
    </w:p>
    <w:p w:rsidR="00657AC4" w:rsidRPr="00657AC4" w:rsidRDefault="00657AC4" w:rsidP="00657AC4">
      <w:pPr>
        <w:widowControl w:val="0"/>
        <w:spacing w:line="360" w:lineRule="auto"/>
        <w:ind w:firstLine="709"/>
        <w:jc w:val="center"/>
        <w:rPr>
          <w:sz w:val="24"/>
          <w:szCs w:val="24"/>
        </w:rPr>
      </w:pPr>
      <w:r w:rsidRPr="00657AC4">
        <w:rPr>
          <w:sz w:val="24"/>
          <w:szCs w:val="24"/>
        </w:rPr>
        <w:t>Универсальные компетенции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3260"/>
        <w:gridCol w:w="3829"/>
      </w:tblGrid>
      <w:tr w:rsidR="00657AC4" w:rsidRPr="00657AC4" w:rsidTr="00777E4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C4" w:rsidRPr="00657AC4" w:rsidRDefault="00657AC4" w:rsidP="00657AC4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57AC4">
              <w:rPr>
                <w:b/>
                <w:sz w:val="24"/>
                <w:szCs w:val="24"/>
                <w:lang w:eastAsia="en-US"/>
              </w:rPr>
              <w:t>Категория универсальных 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4" w:rsidRPr="00657AC4" w:rsidRDefault="00657AC4" w:rsidP="00657AC4">
            <w:pPr>
              <w:widowControl w:val="0"/>
              <w:rPr>
                <w:b/>
                <w:iCs/>
                <w:sz w:val="24"/>
                <w:szCs w:val="24"/>
                <w:lang w:eastAsia="en-US"/>
              </w:rPr>
            </w:pPr>
            <w:r w:rsidRPr="00657AC4">
              <w:rPr>
                <w:b/>
                <w:iCs/>
                <w:sz w:val="24"/>
                <w:szCs w:val="24"/>
                <w:lang w:eastAsia="en-US"/>
              </w:rPr>
              <w:t xml:space="preserve">Код и наименование </w:t>
            </w:r>
            <w:r w:rsidRPr="00657AC4">
              <w:rPr>
                <w:b/>
                <w:sz w:val="24"/>
                <w:szCs w:val="24"/>
                <w:lang w:eastAsia="en-US"/>
              </w:rPr>
              <w:t xml:space="preserve">универсальной </w:t>
            </w:r>
            <w:r w:rsidRPr="00657AC4">
              <w:rPr>
                <w:b/>
                <w:iCs/>
                <w:sz w:val="24"/>
                <w:szCs w:val="24"/>
                <w:lang w:eastAsia="en-US"/>
              </w:rPr>
              <w:t>компетенции</w:t>
            </w:r>
          </w:p>
          <w:p w:rsidR="00657AC4" w:rsidRPr="00657AC4" w:rsidRDefault="00657AC4" w:rsidP="00657AC4">
            <w:pPr>
              <w:widowControl w:val="0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4" w:rsidRPr="00657AC4" w:rsidRDefault="00657AC4" w:rsidP="00657AC4">
            <w:pPr>
              <w:widowControl w:val="0"/>
              <w:jc w:val="left"/>
              <w:rPr>
                <w:b/>
                <w:iCs/>
                <w:sz w:val="24"/>
                <w:szCs w:val="24"/>
                <w:lang w:eastAsia="en-US"/>
              </w:rPr>
            </w:pPr>
            <w:r w:rsidRPr="00657AC4">
              <w:rPr>
                <w:b/>
                <w:iCs/>
                <w:sz w:val="24"/>
                <w:szCs w:val="24"/>
                <w:lang w:eastAsia="en-US"/>
              </w:rPr>
              <w:t xml:space="preserve">Код и наименование индикатора достижения </w:t>
            </w:r>
            <w:r w:rsidRPr="00657AC4">
              <w:rPr>
                <w:b/>
                <w:sz w:val="24"/>
                <w:szCs w:val="24"/>
                <w:lang w:eastAsia="en-US"/>
              </w:rPr>
              <w:t xml:space="preserve">универсальной </w:t>
            </w:r>
            <w:r w:rsidRPr="00657AC4">
              <w:rPr>
                <w:b/>
                <w:iCs/>
                <w:sz w:val="24"/>
                <w:szCs w:val="24"/>
                <w:lang w:eastAsia="en-US"/>
              </w:rPr>
              <w:t xml:space="preserve">компетенции </w:t>
            </w:r>
          </w:p>
        </w:tc>
      </w:tr>
      <w:tr w:rsidR="00657AC4" w:rsidRPr="00657AC4" w:rsidTr="00777E4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C4" w:rsidRPr="00657AC4" w:rsidRDefault="00657AC4" w:rsidP="00657AC4">
            <w:pPr>
              <w:widowControl w:val="0"/>
              <w:spacing w:line="27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657AC4">
              <w:rPr>
                <w:iCs/>
                <w:color w:val="000000"/>
                <w:sz w:val="24"/>
                <w:szCs w:val="24"/>
                <w:lang w:eastAsia="en-US"/>
              </w:rPr>
              <w:t>коммуникация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C4" w:rsidRPr="00657AC4" w:rsidRDefault="00657AC4" w:rsidP="00657AC4">
            <w:pPr>
              <w:widowControl w:val="0"/>
              <w:spacing w:line="276" w:lineRule="auto"/>
              <w:rPr>
                <w:iCs/>
                <w:sz w:val="24"/>
                <w:szCs w:val="24"/>
              </w:rPr>
            </w:pPr>
            <w:r w:rsidRPr="00657AC4">
              <w:rPr>
                <w:b/>
                <w:iCs/>
                <w:sz w:val="24"/>
                <w:szCs w:val="24"/>
              </w:rPr>
              <w:t xml:space="preserve">УК-4 </w:t>
            </w:r>
            <w:r w:rsidRPr="00657AC4">
              <w:rPr>
                <w:iCs/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657AC4">
              <w:rPr>
                <w:iCs/>
                <w:sz w:val="24"/>
                <w:szCs w:val="24"/>
              </w:rPr>
              <w:lastRenderedPageBreak/>
              <w:t>иностранно</w:t>
            </w:r>
            <w:proofErr w:type="gramStart"/>
            <w:r w:rsidRPr="00657AC4">
              <w:rPr>
                <w:iCs/>
                <w:sz w:val="24"/>
                <w:szCs w:val="24"/>
              </w:rPr>
              <w:t>м(</w:t>
            </w:r>
            <w:proofErr w:type="spellStart"/>
            <w:proofErr w:type="gramEnd"/>
            <w:r w:rsidRPr="00657AC4">
              <w:rPr>
                <w:iCs/>
                <w:sz w:val="24"/>
                <w:szCs w:val="24"/>
              </w:rPr>
              <w:t>ых</w:t>
            </w:r>
            <w:proofErr w:type="spellEnd"/>
            <w:r w:rsidRPr="00657AC4">
              <w:rPr>
                <w:iCs/>
                <w:sz w:val="24"/>
                <w:szCs w:val="24"/>
              </w:rPr>
              <w:t>) языке(ах)</w:t>
            </w:r>
          </w:p>
          <w:p w:rsidR="00657AC4" w:rsidRPr="00657AC4" w:rsidRDefault="00657AC4" w:rsidP="00657AC4">
            <w:pPr>
              <w:widowControl w:val="0"/>
              <w:spacing w:line="276" w:lineRule="auto"/>
              <w:rPr>
                <w:iCs/>
                <w:sz w:val="24"/>
                <w:szCs w:val="24"/>
              </w:rPr>
            </w:pPr>
          </w:p>
          <w:p w:rsidR="00657AC4" w:rsidRPr="00657AC4" w:rsidRDefault="00657AC4" w:rsidP="00657AC4">
            <w:pPr>
              <w:widowControl w:val="0"/>
              <w:spacing w:line="276" w:lineRule="auto"/>
              <w:rPr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657AC4" w:rsidRPr="00657AC4" w:rsidRDefault="00657AC4" w:rsidP="00657AC4">
            <w:pPr>
              <w:widowControl w:val="0"/>
              <w:rPr>
                <w:sz w:val="24"/>
                <w:szCs w:val="24"/>
              </w:rPr>
            </w:pPr>
            <w:r w:rsidRPr="00657AC4">
              <w:rPr>
                <w:iCs/>
                <w:sz w:val="24"/>
                <w:szCs w:val="24"/>
              </w:rPr>
              <w:lastRenderedPageBreak/>
              <w:t>ИД-1</w:t>
            </w:r>
            <w:r w:rsidRPr="00657AC4">
              <w:rPr>
                <w:iCs/>
                <w:sz w:val="24"/>
                <w:szCs w:val="24"/>
                <w:vertAlign w:val="subscript"/>
              </w:rPr>
              <w:t>УК-4</w:t>
            </w:r>
            <w:proofErr w:type="gramStart"/>
            <w:r w:rsidRPr="00657AC4"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Pr="00657AC4">
              <w:rPr>
                <w:sz w:val="24"/>
                <w:szCs w:val="24"/>
              </w:rPr>
              <w:t>В</w:t>
            </w:r>
            <w:proofErr w:type="gramEnd"/>
            <w:r w:rsidRPr="00657AC4">
              <w:rPr>
                <w:sz w:val="24"/>
                <w:szCs w:val="24"/>
              </w:rPr>
              <w:t>ыбирает на иностранном языке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657AC4" w:rsidRPr="00657AC4" w:rsidRDefault="00657AC4" w:rsidP="00657AC4">
            <w:pPr>
              <w:widowControl w:val="0"/>
              <w:rPr>
                <w:sz w:val="24"/>
                <w:szCs w:val="24"/>
              </w:rPr>
            </w:pPr>
            <w:r w:rsidRPr="00657AC4">
              <w:rPr>
                <w:iCs/>
                <w:sz w:val="24"/>
                <w:szCs w:val="24"/>
              </w:rPr>
              <w:lastRenderedPageBreak/>
              <w:t>ИД-2</w:t>
            </w:r>
            <w:r w:rsidRPr="00657AC4">
              <w:rPr>
                <w:iCs/>
                <w:sz w:val="24"/>
                <w:szCs w:val="24"/>
                <w:vertAlign w:val="subscript"/>
              </w:rPr>
              <w:t>УК-4</w:t>
            </w:r>
            <w:proofErr w:type="gramStart"/>
            <w:r w:rsidRPr="00657AC4"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Pr="00657AC4">
              <w:rPr>
                <w:sz w:val="24"/>
                <w:szCs w:val="24"/>
              </w:rPr>
              <w:t>И</w:t>
            </w:r>
            <w:proofErr w:type="gramEnd"/>
            <w:r w:rsidRPr="00657AC4">
              <w:rPr>
                <w:sz w:val="24"/>
                <w:szCs w:val="24"/>
              </w:rPr>
              <w:t>спользует информационно-коммуникационные технологии при поиске необходимой информации в процессе решения стандартных коммуникативных задач на иностранном языке.</w:t>
            </w:r>
          </w:p>
          <w:p w:rsidR="00657AC4" w:rsidRPr="00657AC4" w:rsidRDefault="00657AC4" w:rsidP="00657AC4">
            <w:pPr>
              <w:widowControl w:val="0"/>
              <w:rPr>
                <w:sz w:val="24"/>
                <w:szCs w:val="24"/>
              </w:rPr>
            </w:pPr>
            <w:r w:rsidRPr="00657AC4">
              <w:rPr>
                <w:iCs/>
                <w:sz w:val="24"/>
                <w:szCs w:val="24"/>
              </w:rPr>
              <w:t>ИД-3</w:t>
            </w:r>
            <w:r w:rsidRPr="00657AC4">
              <w:rPr>
                <w:iCs/>
                <w:sz w:val="24"/>
                <w:szCs w:val="24"/>
                <w:vertAlign w:val="subscript"/>
              </w:rPr>
              <w:t>УК-4</w:t>
            </w:r>
            <w:proofErr w:type="gramStart"/>
            <w:r w:rsidRPr="00657AC4">
              <w:rPr>
                <w:iCs/>
                <w:sz w:val="24"/>
                <w:szCs w:val="24"/>
                <w:vertAlign w:val="subscript"/>
              </w:rPr>
              <w:t xml:space="preserve">  </w:t>
            </w:r>
            <w:r w:rsidRPr="00657AC4">
              <w:rPr>
                <w:sz w:val="24"/>
                <w:szCs w:val="24"/>
              </w:rPr>
              <w:t>В</w:t>
            </w:r>
            <w:proofErr w:type="gramEnd"/>
            <w:r w:rsidRPr="00657AC4">
              <w:rPr>
                <w:sz w:val="24"/>
                <w:szCs w:val="24"/>
              </w:rPr>
              <w:t>едет деловую переписку, учитывая особенности стилистики официальных и неофициальных писем, социокультурные различия в формате корреспонденции на иностранном языке.</w:t>
            </w:r>
          </w:p>
          <w:p w:rsidR="00657AC4" w:rsidRPr="00657AC4" w:rsidRDefault="00657AC4" w:rsidP="00657AC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57AC4">
              <w:rPr>
                <w:iCs/>
                <w:sz w:val="24"/>
                <w:szCs w:val="24"/>
              </w:rPr>
              <w:t>ИД-4</w:t>
            </w:r>
            <w:r w:rsidRPr="00657AC4">
              <w:rPr>
                <w:iCs/>
                <w:sz w:val="24"/>
                <w:szCs w:val="24"/>
                <w:vertAlign w:val="subscript"/>
              </w:rPr>
              <w:t>УК-4</w:t>
            </w:r>
            <w:proofErr w:type="gramStart"/>
            <w:r w:rsidRPr="00657AC4">
              <w:rPr>
                <w:iCs/>
                <w:sz w:val="24"/>
                <w:szCs w:val="24"/>
                <w:vertAlign w:val="subscript"/>
              </w:rPr>
              <w:t xml:space="preserve">  </w:t>
            </w:r>
            <w:r w:rsidRPr="00657AC4">
              <w:rPr>
                <w:sz w:val="24"/>
                <w:szCs w:val="24"/>
              </w:rPr>
              <w:t>Д</w:t>
            </w:r>
            <w:proofErr w:type="gramEnd"/>
            <w:r w:rsidRPr="00657AC4">
              <w:rPr>
                <w:sz w:val="24"/>
                <w:szCs w:val="24"/>
              </w:rPr>
              <w:t>емонстрирует</w:t>
            </w:r>
            <w:r w:rsidRPr="00657AC4">
              <w:rPr>
                <w:rFonts w:eastAsia="Calibri"/>
                <w:sz w:val="24"/>
                <w:szCs w:val="24"/>
              </w:rPr>
              <w:t xml:space="preserve"> интегративные умения использовать диалогическое общение для сотрудничества в академической коммуникации общения: </w:t>
            </w:r>
          </w:p>
          <w:p w:rsidR="00657AC4" w:rsidRPr="00657AC4" w:rsidRDefault="00657AC4" w:rsidP="00657AC4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657AC4">
              <w:rPr>
                <w:rFonts w:eastAsia="Calibri"/>
                <w:sz w:val="24"/>
                <w:szCs w:val="24"/>
              </w:rPr>
              <w:t xml:space="preserve">внимательно слушая и пытаясь понять суть идей других, даже если они противоречат собственным воззрениям; </w:t>
            </w:r>
          </w:p>
          <w:p w:rsidR="00657AC4" w:rsidRPr="00657AC4" w:rsidRDefault="00657AC4" w:rsidP="00657AC4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657AC4">
              <w:rPr>
                <w:rFonts w:eastAsia="Calibri"/>
                <w:sz w:val="24"/>
                <w:szCs w:val="24"/>
              </w:rPr>
              <w:t>уважая высказывания других, как в плане содержания, так и в плане формы;</w:t>
            </w:r>
          </w:p>
          <w:p w:rsidR="00657AC4" w:rsidRPr="00657AC4" w:rsidRDefault="00657AC4" w:rsidP="00657AC4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57AC4">
              <w:rPr>
                <w:rFonts w:eastAsia="Calibri"/>
                <w:sz w:val="24"/>
                <w:szCs w:val="24"/>
              </w:rPr>
              <w:t xml:space="preserve"> критикуя аргументированно и конструктивно, не задевая чу</w:t>
            </w:r>
            <w:proofErr w:type="gramStart"/>
            <w:r w:rsidRPr="00657AC4">
              <w:rPr>
                <w:rFonts w:eastAsia="Calibri"/>
                <w:sz w:val="24"/>
                <w:szCs w:val="24"/>
              </w:rPr>
              <w:t>вств др</w:t>
            </w:r>
            <w:proofErr w:type="gramEnd"/>
            <w:r w:rsidRPr="00657AC4">
              <w:rPr>
                <w:rFonts w:eastAsia="Calibri"/>
                <w:sz w:val="24"/>
                <w:szCs w:val="24"/>
              </w:rPr>
              <w:t xml:space="preserve">угих; </w:t>
            </w:r>
          </w:p>
          <w:p w:rsidR="00657AC4" w:rsidRPr="00657AC4" w:rsidRDefault="00657AC4" w:rsidP="00657AC4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57AC4">
              <w:rPr>
                <w:rFonts w:eastAsia="Calibri"/>
                <w:sz w:val="24"/>
                <w:szCs w:val="24"/>
              </w:rPr>
              <w:t>адаптируя речь и язык жестов к ситуациям взаимодействия.</w:t>
            </w:r>
          </w:p>
          <w:p w:rsidR="00657AC4" w:rsidRPr="00657AC4" w:rsidRDefault="00657AC4" w:rsidP="00657AC4">
            <w:pPr>
              <w:widowControl w:val="0"/>
              <w:rPr>
                <w:b/>
                <w:iCs/>
                <w:sz w:val="24"/>
                <w:szCs w:val="24"/>
              </w:rPr>
            </w:pPr>
            <w:r w:rsidRPr="00657AC4">
              <w:rPr>
                <w:iCs/>
                <w:sz w:val="24"/>
                <w:szCs w:val="24"/>
              </w:rPr>
              <w:t>ИД-5</w:t>
            </w:r>
            <w:r w:rsidRPr="00657AC4">
              <w:rPr>
                <w:iCs/>
                <w:sz w:val="24"/>
                <w:szCs w:val="24"/>
                <w:vertAlign w:val="subscript"/>
              </w:rPr>
              <w:t>УК-4</w:t>
            </w:r>
            <w:proofErr w:type="gramStart"/>
            <w:r w:rsidRPr="00657AC4"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Pr="00657AC4">
              <w:rPr>
                <w:sz w:val="24"/>
                <w:szCs w:val="24"/>
              </w:rPr>
              <w:t>Д</w:t>
            </w:r>
            <w:proofErr w:type="gramEnd"/>
            <w:r w:rsidRPr="00657AC4">
              <w:rPr>
                <w:sz w:val="24"/>
                <w:szCs w:val="24"/>
              </w:rPr>
              <w:t>емонстрирует умение выполнять перевод профессиональных текстов с иностранного на государственный язык и обратно.</w:t>
            </w:r>
          </w:p>
        </w:tc>
      </w:tr>
    </w:tbl>
    <w:p w:rsidR="00657AC4" w:rsidRPr="00657AC4" w:rsidRDefault="00657AC4" w:rsidP="00657AC4">
      <w:pPr>
        <w:widowControl w:val="0"/>
        <w:ind w:firstLine="709"/>
        <w:jc w:val="right"/>
        <w:rPr>
          <w:sz w:val="24"/>
          <w:szCs w:val="24"/>
        </w:rPr>
      </w:pPr>
    </w:p>
    <w:p w:rsidR="00657AC4" w:rsidRPr="00657AC4" w:rsidRDefault="00657AC4" w:rsidP="00657AC4">
      <w:pPr>
        <w:widowControl w:val="0"/>
        <w:ind w:firstLine="709"/>
        <w:jc w:val="center"/>
        <w:rPr>
          <w:sz w:val="24"/>
          <w:szCs w:val="24"/>
        </w:rPr>
      </w:pPr>
      <w:r w:rsidRPr="00657AC4">
        <w:rPr>
          <w:sz w:val="24"/>
          <w:szCs w:val="24"/>
        </w:rPr>
        <w:t>Общепрофессиональные компетенции</w:t>
      </w:r>
    </w:p>
    <w:p w:rsidR="00657AC4" w:rsidRPr="00657AC4" w:rsidRDefault="00657AC4" w:rsidP="00657AC4">
      <w:pPr>
        <w:widowControl w:val="0"/>
        <w:ind w:firstLine="709"/>
        <w:rPr>
          <w:i/>
          <w:color w:val="FF0000"/>
          <w:sz w:val="24"/>
          <w:szCs w:val="24"/>
        </w:rPr>
      </w:pPr>
    </w:p>
    <w:tbl>
      <w:tblPr>
        <w:tblStyle w:val="ab"/>
        <w:tblW w:w="96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17"/>
        <w:gridCol w:w="3260"/>
        <w:gridCol w:w="3829"/>
      </w:tblGrid>
      <w:tr w:rsidR="00657AC4" w:rsidRPr="00657AC4" w:rsidTr="00777E4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4" w:rsidRPr="00657AC4" w:rsidRDefault="00657AC4" w:rsidP="00657AC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57AC4">
              <w:rPr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spellStart"/>
            <w:r w:rsidRPr="00657AC4">
              <w:rPr>
                <w:b/>
                <w:sz w:val="24"/>
                <w:szCs w:val="24"/>
                <w:lang w:eastAsia="en-US"/>
              </w:rPr>
              <w:t>общепрофес-сионльных</w:t>
            </w:r>
            <w:proofErr w:type="spellEnd"/>
            <w:r w:rsidRPr="00657AC4">
              <w:rPr>
                <w:b/>
                <w:sz w:val="24"/>
                <w:szCs w:val="24"/>
                <w:lang w:eastAsia="en-US"/>
              </w:rPr>
              <w:t xml:space="preserve"> 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4" w:rsidRPr="00657AC4" w:rsidRDefault="00657AC4" w:rsidP="00657AC4">
            <w:pPr>
              <w:rPr>
                <w:b/>
                <w:iCs/>
                <w:sz w:val="24"/>
                <w:szCs w:val="24"/>
                <w:lang w:eastAsia="en-US"/>
              </w:rPr>
            </w:pPr>
            <w:r w:rsidRPr="00657AC4">
              <w:rPr>
                <w:b/>
                <w:iCs/>
                <w:sz w:val="24"/>
                <w:szCs w:val="24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4" w:rsidRPr="00657AC4" w:rsidRDefault="00657AC4" w:rsidP="00657AC4">
            <w:pPr>
              <w:rPr>
                <w:b/>
                <w:iCs/>
                <w:sz w:val="24"/>
                <w:szCs w:val="24"/>
                <w:lang w:eastAsia="en-US"/>
              </w:rPr>
            </w:pPr>
            <w:r w:rsidRPr="00657AC4">
              <w:rPr>
                <w:b/>
                <w:iCs/>
                <w:sz w:val="24"/>
                <w:szCs w:val="24"/>
                <w:lang w:eastAsia="en-US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657AC4" w:rsidRPr="00657AC4" w:rsidTr="00777E4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4" w:rsidRPr="00657AC4" w:rsidRDefault="00657AC4" w:rsidP="00657AC4">
            <w:pPr>
              <w:rPr>
                <w:b/>
                <w:iCs/>
                <w:sz w:val="24"/>
                <w:szCs w:val="24"/>
              </w:rPr>
            </w:pPr>
            <w:proofErr w:type="spellStart"/>
            <w:r w:rsidRPr="00657AC4">
              <w:rPr>
                <w:w w:val="105"/>
                <w:sz w:val="24"/>
                <w:szCs w:val="24"/>
                <w:lang w:val="en-US" w:eastAsia="en-US"/>
              </w:rPr>
              <w:t>Продукт</w:t>
            </w:r>
            <w:proofErr w:type="spellEnd"/>
            <w:r w:rsidRPr="00657AC4">
              <w:rPr>
                <w:w w:val="10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7AC4">
              <w:rPr>
                <w:w w:val="105"/>
                <w:sz w:val="24"/>
                <w:szCs w:val="24"/>
                <w:lang w:val="en-US" w:eastAsia="en-US"/>
              </w:rPr>
              <w:t>профессионально</w:t>
            </w:r>
            <w:proofErr w:type="spellEnd"/>
            <w:r w:rsidRPr="00657AC4">
              <w:rPr>
                <w:w w:val="105"/>
                <w:sz w:val="24"/>
                <w:szCs w:val="24"/>
                <w:lang w:eastAsia="en-US"/>
              </w:rPr>
              <w:t>й</w:t>
            </w:r>
            <w:r w:rsidRPr="00657AC4">
              <w:rPr>
                <w:w w:val="10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7AC4">
              <w:rPr>
                <w:w w:val="105"/>
                <w:sz w:val="24"/>
                <w:szCs w:val="24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4" w:rsidRPr="00657AC4" w:rsidRDefault="00657AC4" w:rsidP="00657AC4">
            <w:pPr>
              <w:rPr>
                <w:b/>
                <w:iCs/>
                <w:sz w:val="24"/>
                <w:szCs w:val="24"/>
                <w:highlight w:val="cyan"/>
              </w:rPr>
            </w:pPr>
            <w:r w:rsidRPr="00657AC4">
              <w:rPr>
                <w:b/>
                <w:iCs/>
                <w:sz w:val="24"/>
                <w:szCs w:val="24"/>
              </w:rPr>
              <w:t xml:space="preserve">ОПК-1. </w:t>
            </w:r>
            <w:proofErr w:type="gramStart"/>
            <w:r w:rsidRPr="00657AC4">
              <w:rPr>
                <w:iCs/>
                <w:sz w:val="24"/>
                <w:szCs w:val="24"/>
              </w:rPr>
              <w:t>Способен</w:t>
            </w:r>
            <w:proofErr w:type="gramEnd"/>
            <w:r w:rsidRPr="00657AC4">
              <w:rPr>
                <w:iCs/>
                <w:sz w:val="24"/>
                <w:szCs w:val="24"/>
              </w:rPr>
              <w:t xml:space="preserve"> создавать востребованные обществом и индустрией </w:t>
            </w:r>
            <w:proofErr w:type="spellStart"/>
            <w:r w:rsidRPr="00657AC4">
              <w:rPr>
                <w:iCs/>
                <w:sz w:val="24"/>
                <w:szCs w:val="24"/>
              </w:rPr>
              <w:t>медиатексты</w:t>
            </w:r>
            <w:proofErr w:type="spellEnd"/>
            <w:r w:rsidRPr="00657AC4">
              <w:rPr>
                <w:iCs/>
                <w:sz w:val="24"/>
                <w:szCs w:val="24"/>
              </w:rPr>
              <w:t xml:space="preserve"> и (или) </w:t>
            </w:r>
            <w:proofErr w:type="spellStart"/>
            <w:r w:rsidRPr="00657AC4">
              <w:rPr>
                <w:iCs/>
                <w:sz w:val="24"/>
                <w:szCs w:val="24"/>
              </w:rPr>
              <w:t>медиапродукты</w:t>
            </w:r>
            <w:proofErr w:type="spellEnd"/>
            <w:r w:rsidRPr="00657AC4">
              <w:rPr>
                <w:iCs/>
                <w:sz w:val="24"/>
                <w:szCs w:val="24"/>
              </w:rPr>
              <w:t xml:space="preserve">,  и (или) коммуникационные </w:t>
            </w:r>
            <w:r w:rsidRPr="00657AC4">
              <w:rPr>
                <w:iCs/>
                <w:sz w:val="24"/>
                <w:szCs w:val="24"/>
              </w:rPr>
              <w:lastRenderedPageBreak/>
              <w:t>продукты в соответствии с нормами иностранного  языка, особенностями иных знаковых систем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4" w:rsidRPr="00657AC4" w:rsidRDefault="00657AC4" w:rsidP="00657AC4">
            <w:pPr>
              <w:rPr>
                <w:iCs/>
                <w:sz w:val="24"/>
                <w:szCs w:val="24"/>
              </w:rPr>
            </w:pPr>
            <w:r w:rsidRPr="00657AC4">
              <w:rPr>
                <w:b/>
                <w:iCs/>
                <w:sz w:val="24"/>
                <w:szCs w:val="24"/>
              </w:rPr>
              <w:lastRenderedPageBreak/>
              <w:t>ИД-1</w:t>
            </w:r>
            <w:r w:rsidRPr="00657AC4">
              <w:rPr>
                <w:b/>
                <w:iCs/>
                <w:sz w:val="24"/>
                <w:szCs w:val="24"/>
                <w:vertAlign w:val="subscript"/>
              </w:rPr>
              <w:t>ОПК-1.</w:t>
            </w:r>
            <w:r w:rsidRPr="00657AC4"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Pr="00657AC4">
              <w:rPr>
                <w:iCs/>
                <w:sz w:val="24"/>
                <w:szCs w:val="24"/>
              </w:rPr>
              <w:t xml:space="preserve">Выявляет отличительные особенности </w:t>
            </w:r>
            <w:proofErr w:type="spellStart"/>
            <w:r w:rsidRPr="00657AC4">
              <w:rPr>
                <w:iCs/>
                <w:sz w:val="24"/>
                <w:szCs w:val="24"/>
              </w:rPr>
              <w:t>медиатекстов</w:t>
            </w:r>
            <w:proofErr w:type="spellEnd"/>
            <w:r w:rsidRPr="00657AC4">
              <w:rPr>
                <w:iCs/>
                <w:sz w:val="24"/>
                <w:szCs w:val="24"/>
              </w:rPr>
              <w:t xml:space="preserve">, и (или) </w:t>
            </w:r>
            <w:proofErr w:type="spellStart"/>
            <w:r w:rsidRPr="00657AC4">
              <w:rPr>
                <w:iCs/>
                <w:sz w:val="24"/>
                <w:szCs w:val="24"/>
              </w:rPr>
              <w:t>медиапродуктов</w:t>
            </w:r>
            <w:proofErr w:type="spellEnd"/>
            <w:r w:rsidRPr="00657AC4">
              <w:rPr>
                <w:iCs/>
                <w:sz w:val="24"/>
                <w:szCs w:val="24"/>
              </w:rPr>
              <w:t>, и (или)</w:t>
            </w:r>
          </w:p>
          <w:p w:rsidR="00657AC4" w:rsidRPr="00657AC4" w:rsidRDefault="00657AC4" w:rsidP="00657AC4">
            <w:pPr>
              <w:rPr>
                <w:iCs/>
                <w:sz w:val="24"/>
                <w:szCs w:val="24"/>
              </w:rPr>
            </w:pPr>
            <w:r w:rsidRPr="00657AC4">
              <w:rPr>
                <w:iCs/>
                <w:sz w:val="24"/>
                <w:szCs w:val="24"/>
              </w:rPr>
              <w:t>коммуникационных продуктов</w:t>
            </w:r>
          </w:p>
          <w:p w:rsidR="00657AC4" w:rsidRPr="00657AC4" w:rsidRDefault="00657AC4" w:rsidP="00657AC4">
            <w:pPr>
              <w:rPr>
                <w:iCs/>
                <w:sz w:val="24"/>
                <w:szCs w:val="24"/>
              </w:rPr>
            </w:pPr>
            <w:r w:rsidRPr="00657AC4">
              <w:rPr>
                <w:iCs/>
                <w:sz w:val="24"/>
                <w:szCs w:val="24"/>
              </w:rPr>
              <w:t xml:space="preserve">разных </w:t>
            </w:r>
            <w:proofErr w:type="spellStart"/>
            <w:r w:rsidRPr="00657AC4">
              <w:rPr>
                <w:iCs/>
                <w:sz w:val="24"/>
                <w:szCs w:val="24"/>
              </w:rPr>
              <w:t>медиасегментов</w:t>
            </w:r>
            <w:proofErr w:type="spellEnd"/>
            <w:r w:rsidRPr="00657AC4">
              <w:rPr>
                <w:iCs/>
                <w:sz w:val="24"/>
                <w:szCs w:val="24"/>
              </w:rPr>
              <w:t xml:space="preserve"> и </w:t>
            </w:r>
            <w:r w:rsidRPr="00657AC4">
              <w:rPr>
                <w:iCs/>
                <w:sz w:val="24"/>
                <w:szCs w:val="24"/>
              </w:rPr>
              <w:lastRenderedPageBreak/>
              <w:t>платформ.</w:t>
            </w:r>
          </w:p>
          <w:p w:rsidR="00657AC4" w:rsidRPr="00657AC4" w:rsidRDefault="00657AC4" w:rsidP="00657AC4">
            <w:pPr>
              <w:rPr>
                <w:iCs/>
                <w:sz w:val="24"/>
                <w:szCs w:val="24"/>
              </w:rPr>
            </w:pPr>
            <w:r w:rsidRPr="00657AC4">
              <w:rPr>
                <w:b/>
                <w:iCs/>
                <w:sz w:val="24"/>
                <w:szCs w:val="24"/>
              </w:rPr>
              <w:t>ИД-2</w:t>
            </w:r>
            <w:r w:rsidRPr="00657AC4">
              <w:rPr>
                <w:b/>
                <w:iCs/>
                <w:sz w:val="24"/>
                <w:szCs w:val="24"/>
                <w:vertAlign w:val="subscript"/>
              </w:rPr>
              <w:t xml:space="preserve">ОПК-1. </w:t>
            </w:r>
            <w:r w:rsidRPr="00657AC4">
              <w:rPr>
                <w:iCs/>
                <w:sz w:val="24"/>
                <w:szCs w:val="24"/>
              </w:rPr>
              <w:t>Осуществляет подготовку текстов рекламы и связей с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57AC4">
              <w:rPr>
                <w:iCs/>
                <w:sz w:val="24"/>
                <w:szCs w:val="24"/>
              </w:rPr>
              <w:t>общественностью и (или)</w:t>
            </w:r>
          </w:p>
          <w:p w:rsidR="00657AC4" w:rsidRPr="00657AC4" w:rsidRDefault="00657AC4" w:rsidP="00657AC4">
            <w:pPr>
              <w:ind w:firstLine="0"/>
              <w:rPr>
                <w:b/>
                <w:iCs/>
                <w:sz w:val="24"/>
                <w:szCs w:val="24"/>
              </w:rPr>
            </w:pPr>
            <w:r w:rsidRPr="00657AC4">
              <w:rPr>
                <w:iCs/>
                <w:sz w:val="24"/>
                <w:szCs w:val="24"/>
              </w:rPr>
              <w:t>иных коммуникационных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57AC4">
              <w:rPr>
                <w:iCs/>
                <w:sz w:val="24"/>
                <w:szCs w:val="24"/>
              </w:rPr>
              <w:t>продуктов различных жанров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57AC4">
              <w:rPr>
                <w:iCs/>
                <w:sz w:val="24"/>
                <w:szCs w:val="24"/>
              </w:rPr>
              <w:t>и форматов в соответствии с</w:t>
            </w:r>
            <w:r>
              <w:rPr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57AC4">
              <w:rPr>
                <w:iCs/>
                <w:sz w:val="24"/>
                <w:szCs w:val="24"/>
              </w:rPr>
              <w:t>нормами иностранного языка, особенностями иных знаковых систем.</w:t>
            </w:r>
          </w:p>
        </w:tc>
      </w:tr>
    </w:tbl>
    <w:p w:rsidR="00F104DD" w:rsidRDefault="00F104DD" w:rsidP="00F104DD">
      <w:pPr>
        <w:widowControl w:val="0"/>
        <w:spacing w:line="276" w:lineRule="auto"/>
        <w:rPr>
          <w:bCs/>
          <w:sz w:val="24"/>
          <w:szCs w:val="24"/>
        </w:rPr>
      </w:pPr>
    </w:p>
    <w:p w:rsidR="00F104DD" w:rsidRDefault="00F104DD" w:rsidP="00F104DD">
      <w:pPr>
        <w:widowControl w:val="0"/>
        <w:spacing w:line="276" w:lineRule="auto"/>
        <w:rPr>
          <w:b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Содержание дисциплины: </w:t>
      </w:r>
    </w:p>
    <w:p w:rsidR="00DF7121" w:rsidRPr="00F104DD" w:rsidRDefault="00DF7121" w:rsidP="00F104D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57" w:hanging="284"/>
        <w:jc w:val="left"/>
        <w:rPr>
          <w:bCs/>
          <w:sz w:val="24"/>
          <w:szCs w:val="24"/>
        </w:rPr>
      </w:pPr>
      <w:r w:rsidRPr="00F104DD">
        <w:rPr>
          <w:bCs/>
          <w:sz w:val="24"/>
          <w:szCs w:val="24"/>
        </w:rPr>
        <w:t xml:space="preserve">Определение понятия «связи с общественностью». Содержание деятельности бакалавра по </w:t>
      </w:r>
      <w:r w:rsidR="00F104DD">
        <w:rPr>
          <w:bCs/>
          <w:sz w:val="24"/>
          <w:szCs w:val="24"/>
        </w:rPr>
        <w:t>связям с общественностью</w:t>
      </w:r>
      <w:r w:rsidRPr="00F104DD">
        <w:rPr>
          <w:bCs/>
          <w:sz w:val="24"/>
          <w:szCs w:val="24"/>
        </w:rPr>
        <w:t>.</w:t>
      </w:r>
    </w:p>
    <w:p w:rsidR="0023328F" w:rsidRPr="00F104DD" w:rsidRDefault="0023328F" w:rsidP="00F104D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57" w:hanging="284"/>
        <w:jc w:val="left"/>
        <w:rPr>
          <w:bCs/>
          <w:sz w:val="24"/>
          <w:szCs w:val="24"/>
        </w:rPr>
      </w:pPr>
      <w:r w:rsidRPr="00F104DD">
        <w:rPr>
          <w:bCs/>
          <w:sz w:val="24"/>
          <w:szCs w:val="24"/>
        </w:rPr>
        <w:t xml:space="preserve">Карьера в сфере </w:t>
      </w:r>
      <w:r w:rsidR="00F104DD" w:rsidRPr="00F104DD">
        <w:rPr>
          <w:bCs/>
          <w:sz w:val="24"/>
          <w:szCs w:val="24"/>
        </w:rPr>
        <w:t>рекламы и связей с общественностью</w:t>
      </w:r>
      <w:r w:rsidRPr="00F104DD">
        <w:rPr>
          <w:bCs/>
          <w:sz w:val="24"/>
          <w:szCs w:val="24"/>
        </w:rPr>
        <w:t>.</w:t>
      </w:r>
    </w:p>
    <w:p w:rsidR="00DF7121" w:rsidRPr="00F104DD" w:rsidRDefault="00DF7121" w:rsidP="00F104D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57" w:hanging="284"/>
        <w:jc w:val="left"/>
        <w:rPr>
          <w:bCs/>
          <w:sz w:val="24"/>
          <w:szCs w:val="24"/>
        </w:rPr>
      </w:pPr>
      <w:r w:rsidRPr="00F104DD">
        <w:rPr>
          <w:bCs/>
          <w:sz w:val="24"/>
          <w:szCs w:val="24"/>
        </w:rPr>
        <w:t xml:space="preserve">Исследования в сфере </w:t>
      </w:r>
      <w:r w:rsidR="00F104DD" w:rsidRPr="00F104DD">
        <w:rPr>
          <w:bCs/>
          <w:sz w:val="24"/>
          <w:szCs w:val="24"/>
        </w:rPr>
        <w:t>связей с общественностью</w:t>
      </w:r>
      <w:r w:rsidRPr="00F104DD">
        <w:rPr>
          <w:bCs/>
          <w:sz w:val="24"/>
          <w:szCs w:val="24"/>
        </w:rPr>
        <w:t>. Методы сбора данных. Модели реализации коммуникационных кампаний.</w:t>
      </w:r>
    </w:p>
    <w:p w:rsidR="00DF7121" w:rsidRPr="00F104DD" w:rsidRDefault="00DF7121" w:rsidP="00F104D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57" w:hanging="284"/>
        <w:jc w:val="left"/>
        <w:rPr>
          <w:bCs/>
          <w:sz w:val="24"/>
          <w:szCs w:val="24"/>
        </w:rPr>
      </w:pPr>
      <w:r w:rsidRPr="00F104DD">
        <w:rPr>
          <w:bCs/>
          <w:sz w:val="24"/>
          <w:szCs w:val="24"/>
        </w:rPr>
        <w:t>Коммуникационные кампании некоммерческих организаций.</w:t>
      </w:r>
    </w:p>
    <w:p w:rsidR="00DF7121" w:rsidRPr="00F104DD" w:rsidRDefault="00DF7121" w:rsidP="00F104D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57" w:hanging="284"/>
        <w:jc w:val="left"/>
        <w:rPr>
          <w:bCs/>
          <w:sz w:val="24"/>
          <w:szCs w:val="24"/>
        </w:rPr>
      </w:pPr>
      <w:r w:rsidRPr="00F104DD">
        <w:rPr>
          <w:bCs/>
          <w:sz w:val="24"/>
          <w:szCs w:val="24"/>
        </w:rPr>
        <w:t>Интегрированные коммуникации. Реклама.</w:t>
      </w:r>
    </w:p>
    <w:p w:rsidR="0023328F" w:rsidRPr="00F104DD" w:rsidRDefault="0023328F" w:rsidP="00F104D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57" w:hanging="284"/>
        <w:jc w:val="left"/>
        <w:rPr>
          <w:bCs/>
          <w:sz w:val="24"/>
          <w:szCs w:val="24"/>
        </w:rPr>
      </w:pPr>
      <w:r w:rsidRPr="00F104DD">
        <w:rPr>
          <w:bCs/>
          <w:sz w:val="24"/>
          <w:szCs w:val="24"/>
        </w:rPr>
        <w:t>Работа со средствами массовой информации.</w:t>
      </w:r>
    </w:p>
    <w:p w:rsidR="0023328F" w:rsidRPr="00F104DD" w:rsidRDefault="0023328F" w:rsidP="00F104D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57" w:hanging="284"/>
        <w:jc w:val="left"/>
        <w:rPr>
          <w:bCs/>
          <w:sz w:val="24"/>
          <w:szCs w:val="24"/>
        </w:rPr>
      </w:pPr>
      <w:r w:rsidRPr="00F104DD">
        <w:rPr>
          <w:bCs/>
          <w:sz w:val="24"/>
          <w:szCs w:val="24"/>
        </w:rPr>
        <w:t>Организация мероприятий.</w:t>
      </w:r>
    </w:p>
    <w:p w:rsidR="00DF7121" w:rsidRPr="00F104DD" w:rsidRDefault="00DF7121" w:rsidP="00F104D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57" w:hanging="284"/>
        <w:jc w:val="left"/>
        <w:rPr>
          <w:bCs/>
          <w:sz w:val="24"/>
          <w:szCs w:val="24"/>
        </w:rPr>
      </w:pPr>
      <w:r w:rsidRPr="00F104DD">
        <w:rPr>
          <w:bCs/>
          <w:sz w:val="24"/>
          <w:szCs w:val="24"/>
        </w:rPr>
        <w:t>Социальная и экологическая ответственность предприятий</w:t>
      </w:r>
    </w:p>
    <w:p w:rsidR="000C4BD1" w:rsidRPr="00DF22B6" w:rsidRDefault="000C4BD1" w:rsidP="00F104DD">
      <w:pPr>
        <w:autoSpaceDE w:val="0"/>
        <w:autoSpaceDN w:val="0"/>
        <w:adjustRightInd w:val="0"/>
        <w:spacing w:line="276" w:lineRule="auto"/>
        <w:ind w:left="57" w:right="57" w:firstLine="510"/>
        <w:jc w:val="left"/>
        <w:rPr>
          <w:b/>
          <w:color w:val="000000"/>
          <w:sz w:val="28"/>
          <w:szCs w:val="28"/>
        </w:rPr>
      </w:pPr>
    </w:p>
    <w:sectPr w:rsidR="000C4BD1" w:rsidRPr="00DF22B6" w:rsidSect="00DF22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1">
    <w:charset w:val="00"/>
    <w:family w:val="auto"/>
    <w:pitch w:val="variable"/>
  </w:font>
  <w:font w:name="Times New Roman1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732"/>
    <w:multiLevelType w:val="hybridMultilevel"/>
    <w:tmpl w:val="B364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7F2C"/>
    <w:multiLevelType w:val="hybridMultilevel"/>
    <w:tmpl w:val="2B2EF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A905D3"/>
    <w:multiLevelType w:val="hybridMultilevel"/>
    <w:tmpl w:val="3250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25082"/>
    <w:multiLevelType w:val="hybridMultilevel"/>
    <w:tmpl w:val="8DE88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5439CA"/>
    <w:multiLevelType w:val="hybridMultilevel"/>
    <w:tmpl w:val="1D8A96B2"/>
    <w:lvl w:ilvl="0" w:tplc="5C8821E2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4E8E5DAD"/>
    <w:multiLevelType w:val="hybridMultilevel"/>
    <w:tmpl w:val="F12609B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BD1"/>
    <w:rsid w:val="000C4BD1"/>
    <w:rsid w:val="00150416"/>
    <w:rsid w:val="001B5454"/>
    <w:rsid w:val="001E2B25"/>
    <w:rsid w:val="0023328F"/>
    <w:rsid w:val="00283964"/>
    <w:rsid w:val="003867B0"/>
    <w:rsid w:val="003C0A84"/>
    <w:rsid w:val="004F0D48"/>
    <w:rsid w:val="00657AC4"/>
    <w:rsid w:val="007742BE"/>
    <w:rsid w:val="008A17C2"/>
    <w:rsid w:val="009D3F0E"/>
    <w:rsid w:val="00AD3132"/>
    <w:rsid w:val="00B014D9"/>
    <w:rsid w:val="00BD5F7A"/>
    <w:rsid w:val="00C01128"/>
    <w:rsid w:val="00CD4CA2"/>
    <w:rsid w:val="00D14A83"/>
    <w:rsid w:val="00DD4B3A"/>
    <w:rsid w:val="00DF22B6"/>
    <w:rsid w:val="00DF7121"/>
    <w:rsid w:val="00EB077E"/>
    <w:rsid w:val="00F104DD"/>
    <w:rsid w:val="00F331F9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4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0-DIV-12">
    <w:name w:val="0-DIV-12"/>
    <w:basedOn w:val="a"/>
    <w:rsid w:val="000C4BD1"/>
    <w:pPr>
      <w:widowControl w:val="0"/>
      <w:spacing w:line="312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C4BD1"/>
    <w:pPr>
      <w:ind w:left="720"/>
      <w:contextualSpacing/>
    </w:pPr>
  </w:style>
  <w:style w:type="paragraph" w:styleId="a5">
    <w:name w:val="Plain Text"/>
    <w:basedOn w:val="a"/>
    <w:link w:val="a6"/>
    <w:rsid w:val="000C4BD1"/>
    <w:pPr>
      <w:jc w:val="left"/>
    </w:pPr>
    <w:rPr>
      <w:rFonts w:ascii="Courier New" w:hAnsi="Courier New" w:cs="Courier New"/>
      <w:lang w:eastAsia="zh-CN"/>
    </w:rPr>
  </w:style>
  <w:style w:type="character" w:customStyle="1" w:styleId="a6">
    <w:name w:val="Текст Знак"/>
    <w:basedOn w:val="a0"/>
    <w:link w:val="a5"/>
    <w:rsid w:val="000C4BD1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0C4BD1"/>
    <w:pPr>
      <w:widowControl w:val="0"/>
      <w:ind w:firstLine="567"/>
    </w:pPr>
    <w:rPr>
      <w:lang w:eastAsia="zh-CN"/>
    </w:rPr>
  </w:style>
  <w:style w:type="paragraph" w:customStyle="1" w:styleId="DIV-12">
    <w:name w:val="DIV-12"/>
    <w:basedOn w:val="a"/>
    <w:uiPriority w:val="99"/>
    <w:rsid w:val="000C4BD1"/>
    <w:pPr>
      <w:widowControl w:val="0"/>
      <w:spacing w:line="312" w:lineRule="auto"/>
      <w:ind w:firstLine="567"/>
    </w:pPr>
    <w:rPr>
      <w:sz w:val="24"/>
      <w:szCs w:val="24"/>
    </w:rPr>
  </w:style>
  <w:style w:type="paragraph" w:styleId="a7">
    <w:name w:val="Title"/>
    <w:basedOn w:val="a"/>
    <w:link w:val="a8"/>
    <w:qFormat/>
    <w:rsid w:val="000C4BD1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basedOn w:val="a0"/>
    <w:link w:val="a7"/>
    <w:rsid w:val="000C4BD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0C4B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B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hidden/>
    <w:rsid w:val="001E2B25"/>
    <w:pPr>
      <w:widowControl w:val="0"/>
      <w:shd w:val="clear" w:color="auto" w:fill="FFFFFF"/>
      <w:adjustRightInd w:val="0"/>
      <w:spacing w:before="5" w:line="360" w:lineRule="auto"/>
      <w:ind w:firstLine="180"/>
      <w:jc w:val="right"/>
    </w:pPr>
    <w:rPr>
      <w:rFonts w:eastAsia="Calibri1" w:cs="Times New Roman1"/>
      <w:sz w:val="24"/>
    </w:rPr>
  </w:style>
  <w:style w:type="paragraph" w:styleId="2">
    <w:name w:val="List Bullet 2"/>
    <w:basedOn w:val="a"/>
    <w:autoRedefine/>
    <w:rsid w:val="007742BE"/>
    <w:pPr>
      <w:tabs>
        <w:tab w:val="left" w:pos="748"/>
      </w:tabs>
      <w:ind w:left="561"/>
    </w:pPr>
    <w:rPr>
      <w:sz w:val="24"/>
      <w:szCs w:val="24"/>
    </w:rPr>
  </w:style>
  <w:style w:type="table" w:styleId="ab">
    <w:name w:val="Table Grid"/>
    <w:basedOn w:val="a1"/>
    <w:uiPriority w:val="59"/>
    <w:rsid w:val="00657AC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2018-04-09T15:24:00Z</cp:lastPrinted>
  <dcterms:created xsi:type="dcterms:W3CDTF">2016-10-25T15:35:00Z</dcterms:created>
  <dcterms:modified xsi:type="dcterms:W3CDTF">2019-07-09T14:30:00Z</dcterms:modified>
</cp:coreProperties>
</file>