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49" w:rsidRPr="000E1FC0" w:rsidRDefault="00134A49" w:rsidP="00973023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134A49" w:rsidRPr="00C56657" w:rsidRDefault="00134A49" w:rsidP="00973023">
      <w:pPr>
        <w:spacing w:line="276" w:lineRule="auto"/>
        <w:jc w:val="center"/>
        <w:rPr>
          <w:b/>
          <w:caps/>
        </w:rPr>
      </w:pPr>
      <w:r w:rsidRPr="00C56657">
        <w:rPr>
          <w:b/>
          <w:caps/>
        </w:rPr>
        <w:t>Гидрогеология нефтяных и газовых месторождений</w:t>
      </w:r>
    </w:p>
    <w:p w:rsidR="00134A49" w:rsidRDefault="00134A49" w:rsidP="00973023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05.03.06 «Экология и природопользование»</w:t>
      </w:r>
    </w:p>
    <w:p w:rsidR="00134A49" w:rsidRDefault="00134A49" w:rsidP="00973023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134A49" w:rsidRDefault="00134A49" w:rsidP="00973023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134A49" w:rsidRPr="00C56657" w:rsidRDefault="00134A49" w:rsidP="00973023">
      <w:pPr>
        <w:spacing w:line="276" w:lineRule="auto"/>
        <w:jc w:val="center"/>
        <w:rPr>
          <w:sz w:val="22"/>
          <w:highlight w:val="yellow"/>
        </w:rPr>
      </w:pPr>
    </w:p>
    <w:p w:rsidR="00134A49" w:rsidRPr="006123B1" w:rsidRDefault="00134A49" w:rsidP="00973023">
      <w:pPr>
        <w:spacing w:before="120"/>
        <w:ind w:firstLine="567"/>
        <w:jc w:val="both"/>
        <w:rPr>
          <w:b/>
        </w:rPr>
      </w:pPr>
      <w:r w:rsidRPr="006123B1">
        <w:rPr>
          <w:b/>
        </w:rPr>
        <w:t xml:space="preserve">Цель дисциплины – </w:t>
      </w:r>
      <w:r w:rsidRPr="006123B1">
        <w:rPr>
          <w:iCs/>
        </w:rPr>
        <w:t xml:space="preserve">формирование у студентов </w:t>
      </w:r>
      <w:r w:rsidRPr="006123B1">
        <w:t xml:space="preserve">современных представлений </w:t>
      </w:r>
      <w:r w:rsidRPr="006123B1">
        <w:rPr>
          <w:color w:val="000000"/>
          <w:shd w:val="clear" w:color="auto" w:fill="FFFFFF"/>
        </w:rPr>
        <w:t>современных представлений о гидрогеологических условиях нефтегазоносных бассейнов, влияющих на формирование и сохранение скоплений нефти и газов и  используемых  при поисках, разведке и разработке месторождений углеводородов,</w:t>
      </w:r>
      <w:r w:rsidRPr="006123B1">
        <w:t xml:space="preserve"> изложение основных сведений о подземных водах нефтяных, газовых и газоконденсатных месторождений, теоретических основ нефтегазовой гидрогеологии, гидрогеологических критериев оценки перспектив нефтегазоносности и разработки месторождений,  возможности использования подземных вод нефтегазоносных бассейнов в народном хозяйстве.</w:t>
      </w:r>
    </w:p>
    <w:p w:rsidR="00134A49" w:rsidRPr="006123B1" w:rsidRDefault="00134A49" w:rsidP="00973023">
      <w:pPr>
        <w:spacing w:before="120"/>
        <w:ind w:firstLine="567"/>
        <w:jc w:val="both"/>
        <w:rPr>
          <w:bCs/>
        </w:rPr>
      </w:pPr>
      <w:r w:rsidRPr="006123B1">
        <w:rPr>
          <w:b/>
        </w:rPr>
        <w:t>Основные задачи дисциплины</w:t>
      </w:r>
      <w:r w:rsidRPr="006123B1">
        <w:rPr>
          <w:bCs/>
        </w:rPr>
        <w:t>:</w:t>
      </w:r>
    </w:p>
    <w:p w:rsidR="00134A49" w:rsidRPr="006123B1" w:rsidRDefault="00134A49" w:rsidP="00973023">
      <w:pPr>
        <w:pStyle w:val="BodyText2"/>
        <w:spacing w:before="120" w:after="0" w:line="240" w:lineRule="auto"/>
        <w:ind w:firstLine="567"/>
        <w:jc w:val="both"/>
        <w:rPr>
          <w:color w:val="FF0000"/>
        </w:rPr>
      </w:pPr>
      <w:r w:rsidRPr="006123B1">
        <w:rPr>
          <w:color w:val="000000"/>
          <w:shd w:val="clear" w:color="auto" w:fill="FFFFFF"/>
        </w:rPr>
        <w:t xml:space="preserve">- ознакомить студентов с  </w:t>
      </w:r>
      <w:r w:rsidRPr="006123B1">
        <w:t xml:space="preserve">гидрогеологической характеристикой нефтегазоносных бассейнов и месторождений нефти и газа, </w:t>
      </w:r>
      <w:r w:rsidRPr="006123B1">
        <w:rPr>
          <w:color w:val="000000"/>
          <w:shd w:val="clear" w:color="auto" w:fill="FFFFFF"/>
        </w:rPr>
        <w:t xml:space="preserve">воздействием гидродинамических и газогидрохимических характеристик подземных вод на формирование, сохранение и разрушение нефтяных и газовых скоплений, </w:t>
      </w:r>
      <w:r w:rsidRPr="006123B1">
        <w:rPr>
          <w:shd w:val="clear" w:color="auto" w:fill="FFFFFF"/>
        </w:rPr>
        <w:t>гидрогеологическими особенностями пластов-коллекторов и химическом составе подземных вод при разработке и в процессе эксплуатации месторождений нефти и газа.</w:t>
      </w:r>
      <w:r w:rsidRPr="006123B1">
        <w:rPr>
          <w:color w:val="FF0000"/>
        </w:rPr>
        <w:t> </w:t>
      </w:r>
    </w:p>
    <w:p w:rsidR="00134A49" w:rsidRPr="006123B1" w:rsidRDefault="00134A49" w:rsidP="00973023">
      <w:pPr>
        <w:pStyle w:val="BodyText2"/>
        <w:spacing w:before="120" w:after="0" w:line="240" w:lineRule="auto"/>
        <w:ind w:firstLine="567"/>
        <w:jc w:val="both"/>
        <w:rPr>
          <w:b/>
        </w:rPr>
      </w:pPr>
      <w:r w:rsidRPr="006123B1">
        <w:rPr>
          <w:b/>
        </w:rPr>
        <w:t>В результате освоения дисциплин студент должен</w:t>
      </w:r>
    </w:p>
    <w:p w:rsidR="00134A49" w:rsidRPr="006123B1" w:rsidRDefault="00134A49" w:rsidP="00973023">
      <w:pPr>
        <w:pStyle w:val="DIV-10"/>
        <w:widowControl/>
        <w:tabs>
          <w:tab w:val="left" w:pos="6804"/>
        </w:tabs>
        <w:spacing w:before="120"/>
        <w:rPr>
          <w:iCs/>
          <w:sz w:val="24"/>
          <w:szCs w:val="24"/>
          <w:u w:val="single"/>
        </w:rPr>
      </w:pPr>
      <w:r w:rsidRPr="006123B1">
        <w:rPr>
          <w:iCs/>
          <w:sz w:val="24"/>
          <w:szCs w:val="24"/>
          <w:u w:val="single"/>
        </w:rPr>
        <w:t xml:space="preserve">Знать: </w:t>
      </w:r>
    </w:p>
    <w:p w:rsidR="00134A49" w:rsidRPr="006123B1" w:rsidRDefault="00134A49" w:rsidP="00973023">
      <w:pPr>
        <w:pStyle w:val="DIV-10"/>
        <w:widowControl/>
        <w:tabs>
          <w:tab w:val="left" w:pos="6804"/>
        </w:tabs>
        <w:spacing w:before="120"/>
        <w:rPr>
          <w:sz w:val="24"/>
          <w:szCs w:val="24"/>
        </w:rPr>
      </w:pPr>
      <w:r w:rsidRPr="006123B1">
        <w:rPr>
          <w:iCs/>
          <w:sz w:val="24"/>
          <w:szCs w:val="24"/>
        </w:rPr>
        <w:t xml:space="preserve">- </w:t>
      </w:r>
      <w:r w:rsidRPr="006123B1">
        <w:rPr>
          <w:sz w:val="24"/>
          <w:szCs w:val="24"/>
        </w:rPr>
        <w:t>принципы и категории нефтегазогеологического районирования,</w:t>
      </w:r>
    </w:p>
    <w:p w:rsidR="00134A49" w:rsidRPr="006123B1" w:rsidRDefault="00134A49" w:rsidP="00973023">
      <w:pPr>
        <w:pStyle w:val="DIV-10"/>
        <w:widowControl/>
        <w:tabs>
          <w:tab w:val="left" w:pos="6804"/>
        </w:tabs>
        <w:spacing w:before="120"/>
        <w:rPr>
          <w:sz w:val="24"/>
          <w:szCs w:val="24"/>
        </w:rPr>
      </w:pPr>
      <w:r w:rsidRPr="006123B1">
        <w:rPr>
          <w:sz w:val="24"/>
          <w:szCs w:val="24"/>
        </w:rPr>
        <w:t xml:space="preserve">-  основные особенности влияния подземных вод на формирование, сохранение и разрушение залежей углеводородов, </w:t>
      </w:r>
    </w:p>
    <w:p w:rsidR="00134A49" w:rsidRPr="006123B1" w:rsidRDefault="00134A49" w:rsidP="00973023">
      <w:pPr>
        <w:pStyle w:val="DIV-10"/>
        <w:widowControl/>
        <w:tabs>
          <w:tab w:val="left" w:pos="6804"/>
        </w:tabs>
        <w:spacing w:before="120"/>
        <w:rPr>
          <w:sz w:val="24"/>
          <w:szCs w:val="24"/>
        </w:rPr>
      </w:pPr>
      <w:r w:rsidRPr="006123B1">
        <w:rPr>
          <w:sz w:val="24"/>
          <w:szCs w:val="24"/>
        </w:rPr>
        <w:t>- основные гидрогеологические показатели, используемые при прогнозе нефтегазоносности, геохимическую историю подземных вод, геологическую историю формирования  и разрушения месторождений нефти и газа.</w:t>
      </w:r>
    </w:p>
    <w:p w:rsidR="00134A49" w:rsidRPr="006123B1" w:rsidRDefault="00134A49" w:rsidP="00973023">
      <w:pPr>
        <w:pStyle w:val="DIV-10"/>
        <w:widowControl/>
        <w:tabs>
          <w:tab w:val="left" w:pos="6804"/>
        </w:tabs>
        <w:spacing w:before="120"/>
        <w:rPr>
          <w:iCs/>
          <w:sz w:val="24"/>
          <w:szCs w:val="24"/>
          <w:u w:val="single"/>
        </w:rPr>
      </w:pPr>
      <w:r w:rsidRPr="006123B1">
        <w:rPr>
          <w:iCs/>
          <w:sz w:val="24"/>
          <w:szCs w:val="24"/>
          <w:u w:val="single"/>
        </w:rPr>
        <w:t>Уметь:</w:t>
      </w:r>
    </w:p>
    <w:p w:rsidR="00134A49" w:rsidRPr="006123B1" w:rsidRDefault="00134A49" w:rsidP="00973023">
      <w:pPr>
        <w:pStyle w:val="DIV-10"/>
        <w:widowControl/>
        <w:tabs>
          <w:tab w:val="left" w:pos="6804"/>
        </w:tabs>
        <w:spacing w:before="120"/>
        <w:rPr>
          <w:sz w:val="24"/>
          <w:szCs w:val="24"/>
        </w:rPr>
      </w:pPr>
      <w:r w:rsidRPr="006123B1">
        <w:rPr>
          <w:b/>
          <w:iCs/>
          <w:sz w:val="24"/>
          <w:szCs w:val="24"/>
        </w:rPr>
        <w:t xml:space="preserve">- </w:t>
      </w:r>
      <w:r w:rsidRPr="006123B1">
        <w:rPr>
          <w:iCs/>
          <w:sz w:val="24"/>
          <w:szCs w:val="24"/>
        </w:rPr>
        <w:t xml:space="preserve"> </w:t>
      </w:r>
      <w:r w:rsidRPr="006123B1">
        <w:rPr>
          <w:sz w:val="24"/>
          <w:szCs w:val="24"/>
        </w:rPr>
        <w:t>интерпретировать информацию, заложенную в химическом составе подземных вод о наличии и размещении месторождений нефти и газа,</w:t>
      </w:r>
    </w:p>
    <w:p w:rsidR="00134A49" w:rsidRPr="006123B1" w:rsidRDefault="00134A49" w:rsidP="00973023">
      <w:pPr>
        <w:pStyle w:val="DIV-10"/>
        <w:widowControl/>
        <w:tabs>
          <w:tab w:val="left" w:pos="6804"/>
        </w:tabs>
        <w:spacing w:before="120"/>
        <w:rPr>
          <w:sz w:val="24"/>
          <w:szCs w:val="24"/>
        </w:rPr>
      </w:pPr>
      <w:r w:rsidRPr="006123B1">
        <w:rPr>
          <w:sz w:val="24"/>
          <w:szCs w:val="24"/>
        </w:rPr>
        <w:t xml:space="preserve">-  правильно учитывать данные по гидрогеологическим показателям, позволяющие сократить время и сэкономить материальные ресурсы при освоение новых или доразведке старых месторождений </w:t>
      </w:r>
    </w:p>
    <w:p w:rsidR="00134A49" w:rsidRPr="006123B1" w:rsidRDefault="00134A49" w:rsidP="00973023">
      <w:pPr>
        <w:pStyle w:val="DIV-10"/>
        <w:widowControl/>
        <w:tabs>
          <w:tab w:val="left" w:pos="6804"/>
        </w:tabs>
        <w:spacing w:before="120"/>
        <w:rPr>
          <w:iCs/>
          <w:sz w:val="24"/>
          <w:szCs w:val="24"/>
          <w:u w:val="single"/>
        </w:rPr>
      </w:pPr>
      <w:r w:rsidRPr="006123B1">
        <w:rPr>
          <w:iCs/>
          <w:sz w:val="24"/>
          <w:szCs w:val="24"/>
          <w:u w:val="single"/>
        </w:rPr>
        <w:t xml:space="preserve">Владеть: </w:t>
      </w:r>
    </w:p>
    <w:p w:rsidR="00134A49" w:rsidRPr="006123B1" w:rsidRDefault="00134A49" w:rsidP="00973023">
      <w:pPr>
        <w:pStyle w:val="DIV-10"/>
        <w:widowControl/>
        <w:tabs>
          <w:tab w:val="left" w:pos="6804"/>
        </w:tabs>
        <w:spacing w:before="120"/>
        <w:rPr>
          <w:sz w:val="24"/>
          <w:szCs w:val="24"/>
        </w:rPr>
      </w:pPr>
      <w:r w:rsidRPr="006123B1">
        <w:rPr>
          <w:sz w:val="24"/>
          <w:szCs w:val="24"/>
        </w:rPr>
        <w:t>- общепрофессиональными знаниями теории и методов полевых гидрогеологических исследований при определении режима разработки залежей, оценке скорости продвижения водонефтяного и водогазового контактов, оценке степени обводненности скважин.</w:t>
      </w:r>
    </w:p>
    <w:p w:rsidR="00134A49" w:rsidRPr="006123B1" w:rsidRDefault="00134A49" w:rsidP="00973023">
      <w:pPr>
        <w:spacing w:before="120"/>
        <w:ind w:firstLine="567"/>
        <w:jc w:val="both"/>
        <w:rPr>
          <w:b/>
          <w:color w:val="000000"/>
        </w:rPr>
      </w:pPr>
      <w:r w:rsidRPr="006123B1">
        <w:rPr>
          <w:b/>
          <w:color w:val="000000"/>
        </w:rPr>
        <w:t>Содержание дисциплины (разделы, темы):</w:t>
      </w:r>
    </w:p>
    <w:p w:rsidR="00134A49" w:rsidRPr="006123B1" w:rsidRDefault="00134A49" w:rsidP="00973023">
      <w:pPr>
        <w:keepNext/>
        <w:suppressAutoHyphens/>
        <w:spacing w:before="120"/>
      </w:pPr>
      <w:r w:rsidRPr="006123B1">
        <w:rPr>
          <w:b/>
          <w:bCs/>
        </w:rPr>
        <w:t xml:space="preserve">Раздел  1.  </w:t>
      </w:r>
      <w:r w:rsidRPr="006123B1">
        <w:t xml:space="preserve">   Основные понятия и общие сведения о подземных водах.    Происхождение  подземных вод.</w:t>
      </w:r>
    </w:p>
    <w:p w:rsidR="00134A49" w:rsidRPr="006123B1" w:rsidRDefault="00134A49" w:rsidP="00973023">
      <w:pPr>
        <w:keepNext/>
        <w:suppressAutoHyphens/>
        <w:spacing w:before="120"/>
      </w:pPr>
      <w:r w:rsidRPr="006123B1">
        <w:rPr>
          <w:b/>
          <w:bCs/>
        </w:rPr>
        <w:t xml:space="preserve">Раздел  2.  </w:t>
      </w:r>
      <w:r w:rsidRPr="006123B1">
        <w:t>Вода в горных породах. Химический состав подземных вод.</w:t>
      </w:r>
    </w:p>
    <w:p w:rsidR="00134A49" w:rsidRPr="006123B1" w:rsidRDefault="00134A49" w:rsidP="00973023">
      <w:pPr>
        <w:spacing w:before="120"/>
      </w:pPr>
      <w:r w:rsidRPr="006123B1">
        <w:rPr>
          <w:b/>
          <w:bCs/>
        </w:rPr>
        <w:t xml:space="preserve">Раздел  3.  </w:t>
      </w:r>
      <w:r w:rsidRPr="006123B1">
        <w:t>Формирование химического состава подземных вод. Динамика подземных вод.</w:t>
      </w:r>
    </w:p>
    <w:p w:rsidR="00134A49" w:rsidRPr="006123B1" w:rsidRDefault="00134A49" w:rsidP="00973023">
      <w:pPr>
        <w:spacing w:before="120"/>
      </w:pPr>
      <w:r w:rsidRPr="006123B1">
        <w:t xml:space="preserve"> </w:t>
      </w:r>
      <w:r w:rsidRPr="006123B1">
        <w:rPr>
          <w:b/>
          <w:bCs/>
        </w:rPr>
        <w:t xml:space="preserve">Раздел  4.  </w:t>
      </w:r>
      <w:r w:rsidRPr="006123B1">
        <w:t>Основные типы гидрогеологических структур. Использование подземных вод.</w:t>
      </w:r>
    </w:p>
    <w:p w:rsidR="00134A49" w:rsidRPr="006123B1" w:rsidRDefault="00134A49" w:rsidP="00973023">
      <w:pPr>
        <w:spacing w:before="120"/>
      </w:pPr>
      <w:r w:rsidRPr="006123B1">
        <w:rPr>
          <w:b/>
          <w:bCs/>
        </w:rPr>
        <w:t xml:space="preserve">Раздел  5. </w:t>
      </w:r>
      <w:r w:rsidRPr="006123B1">
        <w:t>Баланс и запасы подземных вод</w:t>
      </w:r>
    </w:p>
    <w:p w:rsidR="00134A49" w:rsidRPr="006123B1" w:rsidRDefault="00134A49" w:rsidP="00973023">
      <w:pPr>
        <w:spacing w:before="120"/>
      </w:pPr>
      <w:r w:rsidRPr="006123B1">
        <w:rPr>
          <w:b/>
          <w:bCs/>
        </w:rPr>
        <w:t xml:space="preserve"> Раздел  6. </w:t>
      </w:r>
      <w:r w:rsidRPr="006123B1">
        <w:t>Классификация подземных вод по типу водовмещающих пород и условиям залегания.        Гидрогеологические структуры нефтегазоносных бассейнов. Гидрогеологические условия формирования нефтяных и газовых залежей.</w:t>
      </w:r>
    </w:p>
    <w:p w:rsidR="00134A49" w:rsidRPr="006123B1" w:rsidRDefault="00134A49" w:rsidP="00973023">
      <w:pPr>
        <w:spacing w:before="120"/>
      </w:pPr>
      <w:r w:rsidRPr="006123B1">
        <w:rPr>
          <w:b/>
          <w:bCs/>
        </w:rPr>
        <w:t xml:space="preserve"> Раздел  7.  </w:t>
      </w:r>
      <w:r w:rsidRPr="006123B1">
        <w:t>Гидрогеологические исследования в нефтегазопоисковых целях.</w:t>
      </w:r>
    </w:p>
    <w:p w:rsidR="00134A49" w:rsidRPr="006123B1" w:rsidRDefault="00134A49" w:rsidP="00973023">
      <w:pPr>
        <w:spacing w:before="120"/>
      </w:pPr>
      <w:r w:rsidRPr="006123B1">
        <w:rPr>
          <w:b/>
          <w:bCs/>
        </w:rPr>
        <w:t xml:space="preserve">Раздел  8. </w:t>
      </w:r>
      <w:r w:rsidRPr="006123B1">
        <w:t xml:space="preserve"> Роль гидрогеологических условий в формировании и разрушении залежей нефти и газа.</w:t>
      </w:r>
    </w:p>
    <w:p w:rsidR="00134A49" w:rsidRPr="006123B1" w:rsidRDefault="00134A49" w:rsidP="00973023">
      <w:pPr>
        <w:spacing w:before="120"/>
      </w:pPr>
      <w:r w:rsidRPr="006123B1">
        <w:rPr>
          <w:b/>
          <w:bCs/>
        </w:rPr>
        <w:t xml:space="preserve">Раздел  9.  </w:t>
      </w:r>
      <w:r w:rsidRPr="006123B1">
        <w:t>Гидрогеологические критерии оценки перспектив нефтегазоносности. Нефтегазопромысловая  гидрогеология.  Охрана недр и окружающей среды при геологоразведочных работах на нефть и газ.</w:t>
      </w:r>
    </w:p>
    <w:p w:rsidR="00134A49" w:rsidRPr="006123B1" w:rsidRDefault="00134A49" w:rsidP="00973023">
      <w:pPr>
        <w:spacing w:before="120"/>
        <w:ind w:firstLine="567"/>
        <w:jc w:val="both"/>
        <w:rPr>
          <w:color w:val="000000"/>
        </w:rPr>
      </w:pPr>
    </w:p>
    <w:p w:rsidR="00134A49" w:rsidRPr="00973023" w:rsidRDefault="00134A49" w:rsidP="00973023">
      <w:pPr>
        <w:rPr>
          <w:szCs w:val="28"/>
        </w:rPr>
      </w:pPr>
    </w:p>
    <w:sectPr w:rsidR="00134A49" w:rsidRPr="00973023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34A49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E5D77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123B1"/>
    <w:rsid w:val="00635511"/>
    <w:rsid w:val="0065613B"/>
    <w:rsid w:val="006700F1"/>
    <w:rsid w:val="006A00A7"/>
    <w:rsid w:val="006E3165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02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56657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502</Words>
  <Characters>2867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2</cp:revision>
  <dcterms:created xsi:type="dcterms:W3CDTF">2018-06-04T19:44:00Z</dcterms:created>
  <dcterms:modified xsi:type="dcterms:W3CDTF">2018-06-04T19:44:00Z</dcterms:modified>
</cp:coreProperties>
</file>